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FC" w:rsidRPr="003C3B52" w:rsidRDefault="0088015F">
      <w:pPr>
        <w:spacing w:before="84"/>
        <w:ind w:left="281"/>
        <w:rPr>
          <w:rFonts w:ascii="Arial" w:hAnsi="Arial" w:cs="Arial"/>
          <w:sz w:val="16"/>
          <w:lang w:val="id-ID"/>
        </w:rPr>
      </w:pPr>
      <w:r w:rsidRPr="003C3B52">
        <w:rPr>
          <w:rFonts w:ascii="Arial" w:hAnsi="Arial" w:cs="Arial"/>
          <w:sz w:val="16"/>
        </w:rPr>
        <w:t>eJournal</w:t>
      </w:r>
      <w:r w:rsidRPr="003C3B52">
        <w:rPr>
          <w:rFonts w:ascii="Arial" w:hAnsi="Arial" w:cs="Arial"/>
          <w:spacing w:val="-1"/>
          <w:sz w:val="16"/>
        </w:rPr>
        <w:t xml:space="preserve"> </w:t>
      </w:r>
      <w:r w:rsidRPr="003C3B52">
        <w:rPr>
          <w:rFonts w:ascii="Arial" w:hAnsi="Arial" w:cs="Arial"/>
          <w:sz w:val="16"/>
        </w:rPr>
        <w:t>Ilmu</w:t>
      </w:r>
      <w:r w:rsidRPr="003C3B52">
        <w:rPr>
          <w:rFonts w:ascii="Arial" w:hAnsi="Arial" w:cs="Arial"/>
          <w:spacing w:val="-1"/>
          <w:sz w:val="16"/>
        </w:rPr>
        <w:t xml:space="preserve"> </w:t>
      </w:r>
      <w:r w:rsidRPr="003C3B52">
        <w:rPr>
          <w:rFonts w:ascii="Arial" w:hAnsi="Arial" w:cs="Arial"/>
          <w:sz w:val="16"/>
        </w:rPr>
        <w:t>Komunikasi,</w:t>
      </w:r>
      <w:r w:rsidR="00885673" w:rsidRPr="003C3B52">
        <w:rPr>
          <w:rFonts w:ascii="Arial" w:hAnsi="Arial" w:cs="Arial"/>
          <w:sz w:val="16"/>
          <w:lang w:val="id-ID"/>
        </w:rPr>
        <w:t xml:space="preserve">  2023,</w:t>
      </w:r>
      <w:r w:rsidRPr="003C3B52">
        <w:rPr>
          <w:rFonts w:ascii="Arial" w:hAnsi="Arial" w:cs="Arial"/>
          <w:sz w:val="16"/>
        </w:rPr>
        <w:t xml:space="preserve"> 11</w:t>
      </w:r>
      <w:r w:rsidRPr="003C3B52">
        <w:rPr>
          <w:rFonts w:ascii="Arial" w:hAnsi="Arial" w:cs="Arial"/>
          <w:spacing w:val="-1"/>
          <w:sz w:val="16"/>
        </w:rPr>
        <w:t xml:space="preserve"> </w:t>
      </w:r>
      <w:r w:rsidR="00C719C3" w:rsidRPr="003C3B52">
        <w:rPr>
          <w:rFonts w:ascii="Arial" w:hAnsi="Arial" w:cs="Arial"/>
          <w:sz w:val="16"/>
        </w:rPr>
        <w:t>(</w:t>
      </w:r>
      <w:r w:rsidR="00C719C3" w:rsidRPr="003C3B52">
        <w:rPr>
          <w:rFonts w:ascii="Arial" w:hAnsi="Arial" w:cs="Arial"/>
          <w:sz w:val="16"/>
          <w:lang w:val="id-ID"/>
        </w:rPr>
        <w:t>4</w:t>
      </w:r>
      <w:r w:rsidRPr="003C3B52">
        <w:rPr>
          <w:rFonts w:ascii="Arial" w:hAnsi="Arial" w:cs="Arial"/>
          <w:sz w:val="16"/>
        </w:rPr>
        <w:t>)</w:t>
      </w:r>
      <w:r w:rsidRPr="003C3B52">
        <w:rPr>
          <w:rFonts w:ascii="Arial" w:hAnsi="Arial" w:cs="Arial"/>
          <w:spacing w:val="-1"/>
          <w:sz w:val="16"/>
        </w:rPr>
        <w:t xml:space="preserve"> </w:t>
      </w:r>
      <w:r w:rsidRPr="003C3B52">
        <w:rPr>
          <w:rFonts w:ascii="Arial" w:hAnsi="Arial" w:cs="Arial"/>
          <w:sz w:val="16"/>
        </w:rPr>
        <w:t>:</w:t>
      </w:r>
      <w:r w:rsidRPr="003C3B52">
        <w:rPr>
          <w:rFonts w:ascii="Arial" w:hAnsi="Arial" w:cs="Arial"/>
          <w:spacing w:val="-1"/>
          <w:sz w:val="16"/>
        </w:rPr>
        <w:t xml:space="preserve"> </w:t>
      </w:r>
      <w:r w:rsidR="00C719C3" w:rsidRPr="003C3B52">
        <w:rPr>
          <w:rFonts w:ascii="Arial" w:hAnsi="Arial" w:cs="Arial"/>
          <w:sz w:val="16"/>
          <w:lang w:val="id-ID"/>
        </w:rPr>
        <w:t>87</w:t>
      </w:r>
      <w:r w:rsidRPr="003C3B52">
        <w:rPr>
          <w:rFonts w:ascii="Arial" w:hAnsi="Arial" w:cs="Arial"/>
          <w:sz w:val="16"/>
        </w:rPr>
        <w:t>-</w:t>
      </w:r>
      <w:r w:rsidR="00C719C3" w:rsidRPr="003C3B52">
        <w:rPr>
          <w:rFonts w:ascii="Arial" w:hAnsi="Arial" w:cs="Arial"/>
          <w:sz w:val="16"/>
        </w:rPr>
        <w:t>1</w:t>
      </w:r>
      <w:r w:rsidR="00C719C3" w:rsidRPr="003C3B52">
        <w:rPr>
          <w:rFonts w:ascii="Arial" w:hAnsi="Arial" w:cs="Arial"/>
          <w:sz w:val="16"/>
          <w:lang w:val="id-ID"/>
        </w:rPr>
        <w:t>01</w:t>
      </w:r>
    </w:p>
    <w:p w:rsidR="00C96DFC" w:rsidRPr="003C3B52" w:rsidRDefault="0088015F">
      <w:pPr>
        <w:spacing w:before="17"/>
        <w:ind w:left="281"/>
        <w:rPr>
          <w:rFonts w:ascii="Arial" w:hAnsi="Arial" w:cs="Arial"/>
          <w:sz w:val="16"/>
          <w:lang w:val="id-ID"/>
        </w:rPr>
      </w:pPr>
      <w:r w:rsidRPr="003C3B52">
        <w:rPr>
          <w:rFonts w:ascii="Arial" w:hAnsi="Arial" w:cs="Arial"/>
          <w:spacing w:val="-1"/>
          <w:sz w:val="16"/>
        </w:rPr>
        <w:t>ISSN</w:t>
      </w:r>
      <w:r w:rsidRPr="003C3B52">
        <w:rPr>
          <w:rFonts w:ascii="Arial" w:hAnsi="Arial" w:cs="Arial"/>
          <w:spacing w:val="1"/>
          <w:sz w:val="16"/>
        </w:rPr>
        <w:t xml:space="preserve"> </w:t>
      </w:r>
      <w:r w:rsidRPr="003C3B52">
        <w:rPr>
          <w:rFonts w:ascii="Arial" w:hAnsi="Arial" w:cs="Arial"/>
          <w:spacing w:val="-1"/>
          <w:sz w:val="16"/>
        </w:rPr>
        <w:t>(Cetak) 2502-5961,</w:t>
      </w:r>
      <w:r w:rsidRPr="003C3B52">
        <w:rPr>
          <w:rFonts w:ascii="Arial" w:hAnsi="Arial" w:cs="Arial"/>
          <w:sz w:val="16"/>
        </w:rPr>
        <w:t xml:space="preserve"> </w:t>
      </w:r>
      <w:r w:rsidRPr="003C3B52">
        <w:rPr>
          <w:rFonts w:ascii="Arial" w:hAnsi="Arial" w:cs="Arial"/>
          <w:spacing w:val="-1"/>
          <w:sz w:val="16"/>
        </w:rPr>
        <w:t>2502-597X</w:t>
      </w:r>
      <w:r w:rsidRPr="003C3B52">
        <w:rPr>
          <w:rFonts w:ascii="Arial" w:hAnsi="Arial" w:cs="Arial"/>
          <w:spacing w:val="-5"/>
          <w:sz w:val="16"/>
        </w:rPr>
        <w:t xml:space="preserve"> </w:t>
      </w:r>
      <w:r w:rsidRPr="003C3B52">
        <w:rPr>
          <w:rFonts w:ascii="Arial" w:hAnsi="Arial" w:cs="Arial"/>
          <w:spacing w:val="-1"/>
          <w:sz w:val="16"/>
        </w:rPr>
        <w:t>(Online),</w:t>
      </w:r>
      <w:r w:rsidRPr="003C3B52">
        <w:rPr>
          <w:rFonts w:ascii="Arial" w:hAnsi="Arial" w:cs="Arial"/>
          <w:spacing w:val="-3"/>
          <w:sz w:val="16"/>
        </w:rPr>
        <w:t xml:space="preserve"> </w:t>
      </w:r>
      <w:r w:rsidRPr="003C3B52">
        <w:rPr>
          <w:rFonts w:ascii="Arial" w:hAnsi="Arial" w:cs="Arial"/>
          <w:spacing w:val="-1"/>
          <w:sz w:val="16"/>
        </w:rPr>
        <w:t>ejournal.ilkom.fisip-unmul.</w:t>
      </w:r>
      <w:r w:rsidR="00AC37DD" w:rsidRPr="003C3B52">
        <w:rPr>
          <w:rFonts w:ascii="Arial" w:hAnsi="Arial" w:cs="Arial"/>
          <w:spacing w:val="-1"/>
          <w:sz w:val="16"/>
          <w:lang w:val="id-ID"/>
        </w:rPr>
        <w:t>ac.id</w:t>
      </w:r>
    </w:p>
    <w:p w:rsidR="00C96DFC" w:rsidRPr="003C3B52" w:rsidRDefault="0088015F">
      <w:pPr>
        <w:spacing w:before="18"/>
        <w:ind w:left="281"/>
        <w:rPr>
          <w:sz w:val="16"/>
        </w:rPr>
      </w:pPr>
      <w:r w:rsidRPr="003C3B52">
        <w:rPr>
          <w:rFonts w:ascii="Arial" w:hAnsi="Arial" w:cs="Arial"/>
          <w:sz w:val="16"/>
        </w:rPr>
        <w:t>©</w:t>
      </w:r>
      <w:r w:rsidRPr="003C3B52">
        <w:rPr>
          <w:rFonts w:ascii="Arial" w:hAnsi="Arial" w:cs="Arial"/>
          <w:spacing w:val="-10"/>
          <w:sz w:val="16"/>
        </w:rPr>
        <w:t xml:space="preserve"> </w:t>
      </w:r>
      <w:r w:rsidRPr="003C3B52">
        <w:rPr>
          <w:rFonts w:ascii="Arial" w:hAnsi="Arial" w:cs="Arial"/>
          <w:sz w:val="16"/>
        </w:rPr>
        <w:t>Copyright2023</w:t>
      </w:r>
    </w:p>
    <w:p w:rsidR="00C96DFC" w:rsidRPr="003C3B52" w:rsidRDefault="006C7755">
      <w:pPr>
        <w:pStyle w:val="BodyText"/>
        <w:spacing w:before="1"/>
        <w:ind w:left="0" w:firstLine="0"/>
        <w:jc w:val="left"/>
        <w:rPr>
          <w:sz w:val="18"/>
        </w:rPr>
      </w:pPr>
      <w:r w:rsidRPr="006C7755">
        <w:rPr>
          <w:rFonts w:ascii="Arial" w:hAnsi="Arial" w:cs="Arial"/>
          <w:sz w:val="22"/>
        </w:rPr>
        <w:pict>
          <v:rect id="_x0000_s1027" style="position:absolute;margin-left:68.1pt;margin-top:1.15pt;width:390.65pt;height:.7pt;z-index:-15728640;mso-wrap-distance-left:0;mso-wrap-distance-right:0;mso-position-horizontal-relative:page" fillcolor="black" stroked="f">
            <w10:wrap type="topAndBottom" anchorx="page"/>
          </v:rect>
        </w:pict>
      </w:r>
    </w:p>
    <w:p w:rsidR="00C96DFC" w:rsidRPr="003C3B52" w:rsidRDefault="005B2BF9" w:rsidP="001603AF">
      <w:pPr>
        <w:spacing w:before="1"/>
        <w:ind w:left="426" w:right="277" w:hanging="3"/>
        <w:jc w:val="center"/>
        <w:rPr>
          <w:b/>
          <w:sz w:val="28"/>
          <w:szCs w:val="26"/>
          <w:lang w:val="id-ID"/>
        </w:rPr>
      </w:pPr>
      <w:r w:rsidRPr="003C3B52">
        <w:rPr>
          <w:b/>
          <w:sz w:val="28"/>
          <w:szCs w:val="26"/>
          <w:lang w:val="id-ID"/>
        </w:rPr>
        <w:t>PENGARUH PEMBERITAAN MEDIA TELEVISI TENTANG VIRUS COVID-19 TERHADAP TINGKAT KECEMASAN WARGA KELURAHAN MUARA JAWA PESISIR KECAMATAN MUARA JAWA KUTAI KARTANEGARA</w:t>
      </w:r>
    </w:p>
    <w:p w:rsidR="00C96DFC" w:rsidRPr="003C3B52" w:rsidRDefault="005B2BF9">
      <w:pPr>
        <w:spacing w:before="155" w:line="237" w:lineRule="auto"/>
        <w:ind w:left="1845" w:right="1573"/>
        <w:jc w:val="center"/>
        <w:rPr>
          <w:b/>
          <w:sz w:val="16"/>
          <w:lang w:val="id-ID"/>
        </w:rPr>
      </w:pPr>
      <w:r w:rsidRPr="003C3B52">
        <w:rPr>
          <w:b/>
          <w:sz w:val="24"/>
          <w:lang w:val="id-ID"/>
        </w:rPr>
        <w:t>Al Imran</w:t>
      </w:r>
      <w:r w:rsidR="0088015F" w:rsidRPr="003C3B52">
        <w:rPr>
          <w:b/>
          <w:position w:val="8"/>
          <w:sz w:val="16"/>
        </w:rPr>
        <w:t>1</w:t>
      </w:r>
      <w:r w:rsidRPr="003C3B52">
        <w:rPr>
          <w:b/>
          <w:sz w:val="24"/>
        </w:rPr>
        <w:t xml:space="preserve">, </w:t>
      </w:r>
      <w:r w:rsidRPr="003C3B52">
        <w:rPr>
          <w:b/>
          <w:sz w:val="24"/>
          <w:lang w:val="id-ID"/>
        </w:rPr>
        <w:t>Hairunnisa</w:t>
      </w:r>
      <w:r w:rsidR="0088015F" w:rsidRPr="003C3B52">
        <w:rPr>
          <w:b/>
          <w:position w:val="8"/>
          <w:sz w:val="16"/>
        </w:rPr>
        <w:t>2</w:t>
      </w:r>
    </w:p>
    <w:p w:rsidR="00C96DFC" w:rsidRPr="003C3B52" w:rsidRDefault="005B2BF9">
      <w:pPr>
        <w:pStyle w:val="BodyText"/>
        <w:spacing w:line="248" w:lineRule="exact"/>
        <w:ind w:left="643" w:right="374" w:firstLine="0"/>
        <w:jc w:val="center"/>
        <w:rPr>
          <w:lang w:val="id-ID"/>
        </w:rPr>
      </w:pPr>
      <w:r w:rsidRPr="003C3B52">
        <w:t>1</w:t>
      </w:r>
      <w:r w:rsidRPr="003C3B52">
        <w:rPr>
          <w:lang w:val="id-ID"/>
        </w:rPr>
        <w:t>702055088</w:t>
      </w:r>
    </w:p>
    <w:p w:rsidR="00C96DFC" w:rsidRPr="003C3B52" w:rsidRDefault="0088015F">
      <w:pPr>
        <w:pStyle w:val="Heading2"/>
        <w:spacing w:before="166" w:line="263" w:lineRule="exact"/>
        <w:ind w:left="535" w:right="522"/>
        <w:jc w:val="center"/>
      </w:pPr>
      <w:r w:rsidRPr="003C3B52">
        <w:t>Abstrak</w:t>
      </w:r>
    </w:p>
    <w:p w:rsidR="00AC37DD" w:rsidRPr="003C3B52" w:rsidRDefault="00AC37DD" w:rsidP="000C4F22">
      <w:pPr>
        <w:pStyle w:val="Heading2"/>
        <w:spacing w:line="240" w:lineRule="auto"/>
        <w:ind w:left="0" w:right="2" w:firstLine="731"/>
        <w:rPr>
          <w:b w:val="0"/>
          <w:lang w:val="id-ID"/>
        </w:rPr>
      </w:pPr>
      <w:r w:rsidRPr="003C3B52">
        <w:rPr>
          <w:b w:val="0"/>
        </w:rPr>
        <w:t>Penelitian ini memiliki tujuan untuk mengidentif</w:t>
      </w:r>
      <w:r w:rsidR="003C10D5" w:rsidRPr="003C3B52">
        <w:rPr>
          <w:b w:val="0"/>
        </w:rPr>
        <w:t xml:space="preserve">ikasi dampak pemberitaan virus </w:t>
      </w:r>
      <w:r w:rsidR="003C10D5" w:rsidRPr="003C3B52">
        <w:rPr>
          <w:b w:val="0"/>
          <w:lang w:val="id-ID"/>
        </w:rPr>
        <w:t>c</w:t>
      </w:r>
      <w:r w:rsidRPr="003C3B52">
        <w:rPr>
          <w:b w:val="0"/>
        </w:rPr>
        <w:t xml:space="preserve">ovid-19 melalui </w:t>
      </w:r>
      <w:r w:rsidR="000733CD">
        <w:rPr>
          <w:b w:val="0"/>
          <w:lang w:val="id-ID"/>
        </w:rPr>
        <w:t>tayangan</w:t>
      </w:r>
      <w:r w:rsidR="000733CD">
        <w:rPr>
          <w:b w:val="0"/>
        </w:rPr>
        <w:t xml:space="preserve"> televisi </w:t>
      </w:r>
      <w:r w:rsidR="000733CD">
        <w:rPr>
          <w:b w:val="0"/>
          <w:lang w:val="id-ID"/>
        </w:rPr>
        <w:t>mengenai</w:t>
      </w:r>
      <w:r w:rsidRPr="003C3B52">
        <w:rPr>
          <w:b w:val="0"/>
        </w:rPr>
        <w:t xml:space="preserve"> tingkat kecemasan penduduk di Kelurahan Muara Jawa Pesisir, Kecamatan Muara Jawa, Kutai Kartanegara. Metode yang digunakan dalam penelitian ini adalah pendekatan kuantitatif. Sampel penelitian ini terdiri dari 97 responden yang meru</w:t>
      </w:r>
      <w:r w:rsidR="003C10D5" w:rsidRPr="003C3B52">
        <w:rPr>
          <w:b w:val="0"/>
        </w:rPr>
        <w:t xml:space="preserve">pakan </w:t>
      </w:r>
      <w:r w:rsidR="003C10D5" w:rsidRPr="003C3B52">
        <w:rPr>
          <w:b w:val="0"/>
          <w:lang w:val="id-ID"/>
        </w:rPr>
        <w:t>penduduk</w:t>
      </w:r>
      <w:r w:rsidRPr="003C3B52">
        <w:rPr>
          <w:b w:val="0"/>
        </w:rPr>
        <w:t xml:space="preserve"> Kelurahan Muara Jawa Pesisir Kecamatan Muara Jawa Kutai Kartanegara, yang dipilih menggunakan teknik stratified proportional sampling. Data dikumpulkan melalui skala terpaan media dan skala tingkat kecemasan</w:t>
      </w:r>
      <w:r w:rsidRPr="003C3B52">
        <w:rPr>
          <w:b w:val="0"/>
          <w:lang w:val="id-ID"/>
        </w:rPr>
        <w:t xml:space="preserve">. </w:t>
      </w:r>
      <w:r w:rsidRPr="003C3B52">
        <w:rPr>
          <w:b w:val="0"/>
        </w:rPr>
        <w:t>Untuk menganalisis data, penelitian ini menggunakan uji statistik korelasi Product Moment. Data yang berhasil dikumpulkan kemudian dianalis</w:t>
      </w:r>
      <w:r w:rsidR="000733CD">
        <w:rPr>
          <w:b w:val="0"/>
        </w:rPr>
        <w:t xml:space="preserve">is </w:t>
      </w:r>
      <w:r w:rsidR="000733CD">
        <w:rPr>
          <w:b w:val="0"/>
          <w:lang w:val="id-ID"/>
        </w:rPr>
        <w:t xml:space="preserve">dengan aplikasi </w:t>
      </w:r>
      <w:r w:rsidR="003C10D5" w:rsidRPr="003C3B52">
        <w:rPr>
          <w:b w:val="0"/>
          <w:lang w:val="id-ID"/>
        </w:rPr>
        <w:t>s</w:t>
      </w:r>
      <w:r w:rsidR="003C10D5" w:rsidRPr="003C3B52">
        <w:rPr>
          <w:b w:val="0"/>
        </w:rPr>
        <w:t xml:space="preserve">tatistical </w:t>
      </w:r>
      <w:r w:rsidR="003C10D5" w:rsidRPr="003C3B52">
        <w:rPr>
          <w:b w:val="0"/>
          <w:lang w:val="id-ID"/>
        </w:rPr>
        <w:t>p</w:t>
      </w:r>
      <w:r w:rsidR="003C10D5" w:rsidRPr="003C3B52">
        <w:rPr>
          <w:b w:val="0"/>
        </w:rPr>
        <w:t xml:space="preserve">ackage for </w:t>
      </w:r>
      <w:r w:rsidR="003C10D5" w:rsidRPr="003C3B52">
        <w:rPr>
          <w:b w:val="0"/>
          <w:lang w:val="id-ID"/>
        </w:rPr>
        <w:t>s</w:t>
      </w:r>
      <w:r w:rsidR="003C10D5" w:rsidRPr="003C3B52">
        <w:rPr>
          <w:b w:val="0"/>
        </w:rPr>
        <w:t xml:space="preserve">ocial </w:t>
      </w:r>
      <w:r w:rsidR="003C10D5" w:rsidRPr="003C3B52">
        <w:rPr>
          <w:b w:val="0"/>
          <w:lang w:val="id-ID"/>
        </w:rPr>
        <w:t>s</w:t>
      </w:r>
      <w:r w:rsidRPr="003C3B52">
        <w:rPr>
          <w:b w:val="0"/>
        </w:rPr>
        <w:t>cience (SPSS) versi 22.0 untuk platform Windows. Dengan menggunakan metode ini, penelitian bertujuan untuk menggambarkan hubungan antara pemberitaan virus Covid-19 di televisi dan tingkat kecemasan penduduk di wilayah tersebut.</w:t>
      </w:r>
    </w:p>
    <w:p w:rsidR="005B2BF9" w:rsidRPr="003C3B52" w:rsidRDefault="00AC37DD" w:rsidP="000C4F22">
      <w:pPr>
        <w:pStyle w:val="Heading2"/>
        <w:spacing w:line="240" w:lineRule="auto"/>
        <w:ind w:left="0" w:right="2" w:firstLine="731"/>
        <w:rPr>
          <w:b w:val="0"/>
          <w:lang w:val="id-ID"/>
        </w:rPr>
      </w:pPr>
      <w:r w:rsidRPr="003C3B52">
        <w:rPr>
          <w:b w:val="0"/>
        </w:rPr>
        <w:t>Hasil dari penelitian ini mengindikasikan adanya hubungan yang signifikan antara pemberitaan virus Covid-19 di media televisi dan tingkat kecemasan penduduk di Kelurahan Muara Jawa Pesisir</w:t>
      </w:r>
      <w:r w:rsidRPr="003C3B52">
        <w:rPr>
          <w:b w:val="0"/>
          <w:lang w:val="id-ID"/>
        </w:rPr>
        <w:t xml:space="preserve"> </w:t>
      </w:r>
      <w:r w:rsidR="005B2BF9" w:rsidRPr="003C3B52">
        <w:rPr>
          <w:b w:val="0"/>
          <w:lang w:val="id-ID"/>
        </w:rPr>
        <w:t>dengan nilai r hitung 0.261 yang berarti berada pada tingkat hubungan rendah tetapi pasti dan nilai sig 0.010 &lt; 0.05 yang menunjukkan bahwa ada hubungan. Artinya, semakin tinggi pemberitaan media televisi tentang virus covid-19, maka semakin tinggi pula tingkat kecemasan, sebaliknya jika semakin rendah pemberitaan media televisi tentang virus covid-19, maka semakin ren</w:t>
      </w:r>
      <w:r w:rsidR="00732790">
        <w:rPr>
          <w:b w:val="0"/>
          <w:lang w:val="id-ID"/>
        </w:rPr>
        <w:t>dah pula kekhawatiran</w:t>
      </w:r>
      <w:r w:rsidR="003C10D5" w:rsidRPr="003C3B52">
        <w:rPr>
          <w:b w:val="0"/>
          <w:lang w:val="id-ID"/>
        </w:rPr>
        <w:t xml:space="preserve"> penduduk</w:t>
      </w:r>
      <w:r w:rsidR="005B2BF9" w:rsidRPr="003C3B52">
        <w:rPr>
          <w:b w:val="0"/>
          <w:lang w:val="id-ID"/>
        </w:rPr>
        <w:t xml:space="preserve"> kelurahan muara jawa pesisir</w:t>
      </w:r>
      <w:r w:rsidR="003C10D5" w:rsidRPr="003C3B52">
        <w:rPr>
          <w:b w:val="0"/>
          <w:lang w:val="id-ID"/>
        </w:rPr>
        <w:t>,</w:t>
      </w:r>
      <w:r w:rsidR="00240BFB" w:rsidRPr="003C3B52">
        <w:rPr>
          <w:b w:val="0"/>
          <w:lang w:val="id-ID"/>
        </w:rPr>
        <w:t xml:space="preserve"> kecamatan muara jawa</w:t>
      </w:r>
      <w:r w:rsidR="003C10D5" w:rsidRPr="003C3B52">
        <w:rPr>
          <w:b w:val="0"/>
          <w:lang w:val="id-ID"/>
        </w:rPr>
        <w:t>,</w:t>
      </w:r>
      <w:r w:rsidR="00240BFB" w:rsidRPr="003C3B52">
        <w:rPr>
          <w:b w:val="0"/>
          <w:lang w:val="id-ID"/>
        </w:rPr>
        <w:t xml:space="preserve"> kutai kartanegara.</w:t>
      </w:r>
    </w:p>
    <w:p w:rsidR="00C96DFC" w:rsidRPr="003C3B52" w:rsidRDefault="0088015F" w:rsidP="000C4F22">
      <w:pPr>
        <w:pStyle w:val="Heading2"/>
        <w:spacing w:line="240" w:lineRule="auto"/>
        <w:ind w:left="0" w:right="2"/>
        <w:rPr>
          <w:i w:val="0"/>
          <w:lang w:val="id-ID"/>
        </w:rPr>
      </w:pPr>
      <w:r w:rsidRPr="003C3B52">
        <w:rPr>
          <w:i w:val="0"/>
        </w:rPr>
        <w:t>Kata</w:t>
      </w:r>
      <w:r w:rsidRPr="003C3B52">
        <w:rPr>
          <w:i w:val="0"/>
          <w:spacing w:val="-2"/>
        </w:rPr>
        <w:t xml:space="preserve"> </w:t>
      </w:r>
      <w:r w:rsidRPr="003C3B52">
        <w:rPr>
          <w:i w:val="0"/>
        </w:rPr>
        <w:t>Kunci</w:t>
      </w:r>
      <w:r w:rsidRPr="003C3B52">
        <w:rPr>
          <w:i w:val="0"/>
          <w:spacing w:val="-5"/>
        </w:rPr>
        <w:t xml:space="preserve"> </w:t>
      </w:r>
      <w:r w:rsidRPr="003C3B52">
        <w:rPr>
          <w:i w:val="0"/>
        </w:rPr>
        <w:t>:</w:t>
      </w:r>
      <w:r w:rsidRPr="003C3B52">
        <w:rPr>
          <w:i w:val="0"/>
          <w:spacing w:val="-1"/>
        </w:rPr>
        <w:t xml:space="preserve"> </w:t>
      </w:r>
      <w:r w:rsidR="00B23536" w:rsidRPr="003C3B52">
        <w:rPr>
          <w:i w:val="0"/>
          <w:spacing w:val="-1"/>
          <w:lang w:val="id-ID"/>
        </w:rPr>
        <w:t>Pemberitaan Media Televisi, Virus Covid-19, Kecemasan.</w:t>
      </w:r>
    </w:p>
    <w:p w:rsidR="00C96DFC" w:rsidRPr="003C3B52" w:rsidRDefault="006C7755" w:rsidP="000C4F22">
      <w:pPr>
        <w:spacing w:before="54" w:line="242" w:lineRule="auto"/>
        <w:ind w:left="284" w:right="2" w:hanging="284"/>
        <w:rPr>
          <w:sz w:val="19"/>
        </w:rPr>
      </w:pPr>
      <w:r w:rsidRPr="006C7755">
        <w:pict>
          <v:shape id="_x0000_s1026" style="position:absolute;left:0;text-align:left;margin-left:63.5pt;margin-top:2.45pt;width:399.7pt;height:.1pt;z-index:-15728128;mso-wrap-distance-left:0;mso-wrap-distance-right:0;mso-position-horizontal-relative:page" coordorigin="1424,438" coordsize="3459,0" path="m1424,438r3459,e" filled="f" strokeweight=".5pt">
            <v:path arrowok="t"/>
            <w10:wrap type="topAndBottom" anchorx="page"/>
          </v:shape>
        </w:pict>
      </w:r>
      <w:r w:rsidR="0088015F" w:rsidRPr="003C3B52">
        <w:rPr>
          <w:sz w:val="19"/>
          <w:vertAlign w:val="superscript"/>
        </w:rPr>
        <w:t>1</w:t>
      </w:r>
      <w:r w:rsidR="0088015F" w:rsidRPr="003C3B52">
        <w:rPr>
          <w:spacing w:val="47"/>
          <w:sz w:val="19"/>
        </w:rPr>
        <w:t xml:space="preserve"> </w:t>
      </w:r>
      <w:r w:rsidR="0088015F" w:rsidRPr="003C3B52">
        <w:rPr>
          <w:sz w:val="19"/>
        </w:rPr>
        <w:t>Mahasiswa</w:t>
      </w:r>
      <w:r w:rsidR="0088015F" w:rsidRPr="003C3B52">
        <w:rPr>
          <w:spacing w:val="42"/>
          <w:sz w:val="19"/>
        </w:rPr>
        <w:t xml:space="preserve"> </w:t>
      </w:r>
      <w:r w:rsidR="0088015F" w:rsidRPr="003C3B52">
        <w:rPr>
          <w:sz w:val="19"/>
        </w:rPr>
        <w:t>Program</w:t>
      </w:r>
      <w:r w:rsidR="0088015F" w:rsidRPr="003C3B52">
        <w:rPr>
          <w:spacing w:val="44"/>
          <w:sz w:val="19"/>
        </w:rPr>
        <w:t xml:space="preserve"> </w:t>
      </w:r>
      <w:r w:rsidR="0088015F" w:rsidRPr="003C3B52">
        <w:rPr>
          <w:sz w:val="19"/>
        </w:rPr>
        <w:t>Studi</w:t>
      </w:r>
      <w:r w:rsidR="0088015F" w:rsidRPr="003C3B52">
        <w:rPr>
          <w:spacing w:val="39"/>
          <w:sz w:val="19"/>
        </w:rPr>
        <w:t xml:space="preserve"> </w:t>
      </w:r>
      <w:r w:rsidR="0088015F" w:rsidRPr="003C3B52">
        <w:rPr>
          <w:sz w:val="19"/>
        </w:rPr>
        <w:t>Ilmu</w:t>
      </w:r>
      <w:r w:rsidR="0088015F" w:rsidRPr="003C3B52">
        <w:rPr>
          <w:spacing w:val="36"/>
          <w:sz w:val="19"/>
        </w:rPr>
        <w:t xml:space="preserve"> </w:t>
      </w:r>
      <w:r w:rsidR="0088015F" w:rsidRPr="003C3B52">
        <w:rPr>
          <w:sz w:val="19"/>
        </w:rPr>
        <w:t>Komunikasi,</w:t>
      </w:r>
      <w:r w:rsidR="0088015F" w:rsidRPr="003C3B52">
        <w:rPr>
          <w:spacing w:val="42"/>
          <w:sz w:val="19"/>
        </w:rPr>
        <w:t xml:space="preserve"> </w:t>
      </w:r>
      <w:r w:rsidR="0088015F" w:rsidRPr="003C3B52">
        <w:rPr>
          <w:sz w:val="19"/>
        </w:rPr>
        <w:t>Fakultas</w:t>
      </w:r>
      <w:r w:rsidR="0088015F" w:rsidRPr="003C3B52">
        <w:rPr>
          <w:spacing w:val="40"/>
          <w:sz w:val="19"/>
        </w:rPr>
        <w:t xml:space="preserve"> </w:t>
      </w:r>
      <w:r w:rsidR="0088015F" w:rsidRPr="003C3B52">
        <w:rPr>
          <w:sz w:val="19"/>
        </w:rPr>
        <w:t>Ilmu</w:t>
      </w:r>
      <w:r w:rsidR="0088015F" w:rsidRPr="003C3B52">
        <w:rPr>
          <w:spacing w:val="36"/>
          <w:sz w:val="19"/>
        </w:rPr>
        <w:t xml:space="preserve"> </w:t>
      </w:r>
      <w:r w:rsidR="0088015F" w:rsidRPr="003C3B52">
        <w:rPr>
          <w:sz w:val="19"/>
        </w:rPr>
        <w:t>Sosial</w:t>
      </w:r>
      <w:r w:rsidR="0088015F" w:rsidRPr="003C3B52">
        <w:rPr>
          <w:spacing w:val="42"/>
          <w:sz w:val="19"/>
        </w:rPr>
        <w:t xml:space="preserve"> </w:t>
      </w:r>
      <w:r w:rsidR="0088015F" w:rsidRPr="003C3B52">
        <w:rPr>
          <w:sz w:val="19"/>
        </w:rPr>
        <w:t>dan</w:t>
      </w:r>
      <w:r w:rsidR="0088015F" w:rsidRPr="003C3B52">
        <w:rPr>
          <w:spacing w:val="1"/>
          <w:sz w:val="19"/>
        </w:rPr>
        <w:t xml:space="preserve"> </w:t>
      </w:r>
      <w:r w:rsidR="0088015F" w:rsidRPr="003C3B52">
        <w:rPr>
          <w:sz w:val="19"/>
        </w:rPr>
        <w:t>Ilmu</w:t>
      </w:r>
      <w:r w:rsidR="0088015F" w:rsidRPr="003C3B52">
        <w:rPr>
          <w:spacing w:val="41"/>
          <w:sz w:val="19"/>
        </w:rPr>
        <w:t xml:space="preserve"> </w:t>
      </w:r>
      <w:r w:rsidR="0088015F" w:rsidRPr="003C3B52">
        <w:rPr>
          <w:sz w:val="19"/>
        </w:rPr>
        <w:t>Politik,</w:t>
      </w:r>
      <w:r w:rsidR="0088015F" w:rsidRPr="003C3B52">
        <w:rPr>
          <w:spacing w:val="39"/>
          <w:sz w:val="19"/>
        </w:rPr>
        <w:t xml:space="preserve"> </w:t>
      </w:r>
      <w:r w:rsidR="0088015F" w:rsidRPr="003C3B52">
        <w:rPr>
          <w:sz w:val="19"/>
        </w:rPr>
        <w:t>Universitas</w:t>
      </w:r>
      <w:r w:rsidR="0088015F" w:rsidRPr="003C3B52">
        <w:rPr>
          <w:spacing w:val="-45"/>
          <w:sz w:val="19"/>
        </w:rPr>
        <w:t xml:space="preserve"> </w:t>
      </w:r>
      <w:r w:rsidR="0088015F" w:rsidRPr="003C3B52">
        <w:rPr>
          <w:sz w:val="19"/>
        </w:rPr>
        <w:t>Mulawarman.Email:</w:t>
      </w:r>
      <w:r w:rsidR="0088015F" w:rsidRPr="003C3B52">
        <w:rPr>
          <w:spacing w:val="-9"/>
          <w:sz w:val="19"/>
        </w:rPr>
        <w:t xml:space="preserve"> </w:t>
      </w:r>
      <w:hyperlink r:id="rId8" w:history="1">
        <w:r w:rsidR="00B23536" w:rsidRPr="003C3B52">
          <w:rPr>
            <w:rStyle w:val="Hyperlink"/>
            <w:color w:val="auto"/>
            <w:sz w:val="19"/>
            <w:u w:val="none"/>
            <w:lang w:val="id-ID"/>
          </w:rPr>
          <w:t>alimranzyz15</w:t>
        </w:r>
        <w:r w:rsidR="00B23536" w:rsidRPr="003C3B52">
          <w:rPr>
            <w:rStyle w:val="Hyperlink"/>
            <w:color w:val="auto"/>
            <w:sz w:val="19"/>
            <w:u w:val="none"/>
          </w:rPr>
          <w:t>@gmail.com</w:t>
        </w:r>
      </w:hyperlink>
    </w:p>
    <w:p w:rsidR="00B23536" w:rsidRPr="003C3B52" w:rsidRDefault="0088015F" w:rsidP="000C4F22">
      <w:pPr>
        <w:spacing w:before="7"/>
        <w:ind w:left="284" w:right="2" w:hanging="284"/>
        <w:rPr>
          <w:sz w:val="19"/>
          <w:lang w:val="id-ID"/>
        </w:rPr>
      </w:pPr>
      <w:r w:rsidRPr="003C3B52">
        <w:rPr>
          <w:sz w:val="19"/>
          <w:vertAlign w:val="superscript"/>
        </w:rPr>
        <w:t>2</w:t>
      </w:r>
      <w:r w:rsidRPr="003C3B52">
        <w:rPr>
          <w:spacing w:val="9"/>
          <w:sz w:val="19"/>
        </w:rPr>
        <w:t xml:space="preserve"> </w:t>
      </w:r>
      <w:r w:rsidRPr="003C3B52">
        <w:rPr>
          <w:sz w:val="19"/>
        </w:rPr>
        <w:t>Dosen</w:t>
      </w:r>
      <w:r w:rsidRPr="003C3B52">
        <w:rPr>
          <w:spacing w:val="14"/>
          <w:sz w:val="19"/>
        </w:rPr>
        <w:t xml:space="preserve"> </w:t>
      </w:r>
      <w:r w:rsidRPr="003C3B52">
        <w:rPr>
          <w:sz w:val="19"/>
        </w:rPr>
        <w:t>Pengajar</w:t>
      </w:r>
      <w:r w:rsidRPr="003C3B52">
        <w:rPr>
          <w:spacing w:val="5"/>
          <w:sz w:val="19"/>
        </w:rPr>
        <w:t xml:space="preserve"> </w:t>
      </w:r>
      <w:r w:rsidRPr="003C3B52">
        <w:rPr>
          <w:sz w:val="19"/>
        </w:rPr>
        <w:t>dan</w:t>
      </w:r>
      <w:r w:rsidRPr="003C3B52">
        <w:rPr>
          <w:spacing w:val="13"/>
          <w:sz w:val="19"/>
        </w:rPr>
        <w:t xml:space="preserve"> </w:t>
      </w:r>
      <w:r w:rsidRPr="003C3B52">
        <w:rPr>
          <w:sz w:val="19"/>
        </w:rPr>
        <w:t>Dosen</w:t>
      </w:r>
      <w:r w:rsidRPr="003C3B52">
        <w:rPr>
          <w:spacing w:val="5"/>
          <w:sz w:val="19"/>
        </w:rPr>
        <w:t xml:space="preserve"> </w:t>
      </w:r>
      <w:r w:rsidRPr="003C3B52">
        <w:rPr>
          <w:sz w:val="19"/>
        </w:rPr>
        <w:t>Pembimbing</w:t>
      </w:r>
      <w:r w:rsidRPr="003C3B52">
        <w:rPr>
          <w:spacing w:val="5"/>
          <w:sz w:val="19"/>
        </w:rPr>
        <w:t xml:space="preserve"> </w:t>
      </w:r>
      <w:r w:rsidRPr="003C3B52">
        <w:rPr>
          <w:sz w:val="19"/>
        </w:rPr>
        <w:t>I,</w:t>
      </w:r>
      <w:r w:rsidRPr="003C3B52">
        <w:rPr>
          <w:spacing w:val="9"/>
          <w:sz w:val="19"/>
        </w:rPr>
        <w:t xml:space="preserve"> </w:t>
      </w:r>
      <w:r w:rsidRPr="003C3B52">
        <w:rPr>
          <w:sz w:val="19"/>
        </w:rPr>
        <w:t>Fakultas</w:t>
      </w:r>
      <w:r w:rsidRPr="003C3B52">
        <w:rPr>
          <w:spacing w:val="5"/>
          <w:sz w:val="19"/>
        </w:rPr>
        <w:t xml:space="preserve"> </w:t>
      </w:r>
      <w:r w:rsidRPr="003C3B52">
        <w:rPr>
          <w:sz w:val="19"/>
        </w:rPr>
        <w:t>Ilmu</w:t>
      </w:r>
      <w:r w:rsidRPr="003C3B52">
        <w:rPr>
          <w:spacing w:val="46"/>
          <w:sz w:val="19"/>
        </w:rPr>
        <w:t xml:space="preserve"> </w:t>
      </w:r>
      <w:r w:rsidRPr="003C3B52">
        <w:rPr>
          <w:sz w:val="19"/>
        </w:rPr>
        <w:t>Sosial</w:t>
      </w:r>
      <w:r w:rsidRPr="003C3B52">
        <w:rPr>
          <w:spacing w:val="6"/>
          <w:sz w:val="19"/>
        </w:rPr>
        <w:t xml:space="preserve"> </w:t>
      </w:r>
      <w:r w:rsidRPr="003C3B52">
        <w:rPr>
          <w:sz w:val="19"/>
        </w:rPr>
        <w:t>dan</w:t>
      </w:r>
      <w:r w:rsidRPr="003C3B52">
        <w:rPr>
          <w:spacing w:val="12"/>
          <w:sz w:val="19"/>
        </w:rPr>
        <w:t xml:space="preserve"> </w:t>
      </w:r>
      <w:r w:rsidRPr="003C3B52">
        <w:rPr>
          <w:sz w:val="19"/>
        </w:rPr>
        <w:t>Ilmu</w:t>
      </w:r>
      <w:r w:rsidRPr="003C3B52">
        <w:rPr>
          <w:spacing w:val="8"/>
          <w:sz w:val="19"/>
        </w:rPr>
        <w:t xml:space="preserve"> </w:t>
      </w:r>
      <w:r w:rsidRPr="003C3B52">
        <w:rPr>
          <w:sz w:val="19"/>
        </w:rPr>
        <w:t>Politik,</w:t>
      </w:r>
      <w:r w:rsidRPr="003C3B52">
        <w:rPr>
          <w:spacing w:val="7"/>
          <w:sz w:val="19"/>
        </w:rPr>
        <w:t xml:space="preserve"> </w:t>
      </w:r>
      <w:r w:rsidRPr="003C3B52">
        <w:rPr>
          <w:sz w:val="19"/>
        </w:rPr>
        <w:t>Universitas</w:t>
      </w:r>
      <w:r w:rsidRPr="003C3B52">
        <w:rPr>
          <w:spacing w:val="-45"/>
          <w:sz w:val="19"/>
        </w:rPr>
        <w:t xml:space="preserve"> </w:t>
      </w:r>
      <w:r w:rsidRPr="003C3B52">
        <w:rPr>
          <w:sz w:val="19"/>
        </w:rPr>
        <w:t>Mulawarman.</w:t>
      </w:r>
    </w:p>
    <w:p w:rsidR="00C96DFC" w:rsidRPr="003C3B52" w:rsidRDefault="00C96DFC" w:rsidP="000C4F22">
      <w:pPr>
        <w:ind w:left="284"/>
        <w:rPr>
          <w:sz w:val="19"/>
        </w:rPr>
        <w:sectPr w:rsidR="00C96DFC" w:rsidRPr="003C3B52" w:rsidSect="001603AF">
          <w:type w:val="continuous"/>
          <w:pgSz w:w="10206" w:h="14175"/>
          <w:pgMar w:top="993" w:right="998" w:bottom="278" w:left="1276" w:header="720" w:footer="720" w:gutter="0"/>
          <w:cols w:space="720"/>
        </w:sectPr>
      </w:pPr>
    </w:p>
    <w:p w:rsidR="00C96DFC" w:rsidRPr="003C3B52" w:rsidRDefault="0088015F" w:rsidP="000C4F22">
      <w:pPr>
        <w:pStyle w:val="Heading1"/>
        <w:spacing w:before="86" w:line="262" w:lineRule="exact"/>
        <w:ind w:left="0"/>
      </w:pPr>
      <w:r w:rsidRPr="003C3B52">
        <w:lastRenderedPageBreak/>
        <w:t>PENDAHULUAN</w:t>
      </w:r>
    </w:p>
    <w:p w:rsidR="007E19D0" w:rsidRPr="003C3B52" w:rsidRDefault="007E19D0" w:rsidP="000C4F22">
      <w:pPr>
        <w:pStyle w:val="ListParagraph"/>
        <w:ind w:left="0" w:right="0" w:firstLine="709"/>
        <w:rPr>
          <w:sz w:val="23"/>
          <w:szCs w:val="23"/>
          <w:lang w:val="id-ID"/>
        </w:rPr>
      </w:pPr>
      <w:r w:rsidRPr="003C3B52">
        <w:rPr>
          <w:sz w:val="23"/>
          <w:szCs w:val="23"/>
          <w:lang w:val="id-ID"/>
        </w:rPr>
        <w:t xml:space="preserve">Media televisi adalah sebagai alat untuk mendapatkan informasi mengenai berbagai hal dalam kehidupan bermasyarakat mulai dari informasi tentang kriminal, kesehatan, olahraga, sampai prakiraan cuaca juga disajikan oleh media televisi. Sekarang ini </w:t>
      </w:r>
      <w:r w:rsidR="00224F96" w:rsidRPr="003C3B52">
        <w:rPr>
          <w:sz w:val="23"/>
          <w:szCs w:val="23"/>
        </w:rPr>
        <w:t>Ketersediaan informasi menjadi salah satu keperluan yang amat vital bagi setiap orang maupun komunitas. Tentu saja, ini tak terlepas dari peran media massa atau televisi yang senantiasa menyajikan beragam peristiwa. Individu di masyarakat tentu akan senantiasa mengikuti dengan cara mencari, memakai, atau memanfaatkan informasi tersebut.</w:t>
      </w:r>
      <w:r w:rsidRPr="003C3B52">
        <w:rPr>
          <w:sz w:val="23"/>
          <w:szCs w:val="23"/>
          <w:lang w:val="id-ID"/>
        </w:rPr>
        <w:t xml:space="preserve"> Tentunya informasi atau data yang sudah diolah, sehingga informasi tersebut dapat dijadikan sebagai bahan pertimbangan dalam mengambil sebuah keputusan mengenai suatu hal.</w:t>
      </w:r>
    </w:p>
    <w:p w:rsidR="00C30027" w:rsidRPr="003C3B52" w:rsidRDefault="007E19D0" w:rsidP="000C4F22">
      <w:pPr>
        <w:pStyle w:val="ListParagraph"/>
        <w:ind w:left="0" w:right="0" w:firstLine="709"/>
        <w:rPr>
          <w:sz w:val="23"/>
          <w:szCs w:val="23"/>
          <w:lang w:val="id-ID"/>
        </w:rPr>
      </w:pPr>
      <w:r w:rsidRPr="003C3B52">
        <w:rPr>
          <w:sz w:val="23"/>
          <w:szCs w:val="23"/>
          <w:lang w:val="id-ID"/>
        </w:rPr>
        <w:t>Media elektronik kini semakin berkembang di Indonesia. Dengan adanya televisi disetiap rumah adalah salah satu bentuk pemenuhan kebutuhan masyarakat akan inform</w:t>
      </w:r>
      <w:r w:rsidR="00732790">
        <w:rPr>
          <w:sz w:val="23"/>
          <w:szCs w:val="23"/>
          <w:lang w:val="id-ID"/>
        </w:rPr>
        <w:t>asi. Peran strategis media dalam desiminasi informasi sebagai sesuatu dari</w:t>
      </w:r>
      <w:r w:rsidRPr="003C3B52">
        <w:rPr>
          <w:sz w:val="23"/>
          <w:szCs w:val="23"/>
          <w:lang w:val="id-ID"/>
        </w:rPr>
        <w:t xml:space="preserve"> kekuasaan sosial yang memiliki pengaruh dalam membentuk sikap dan norma sosial bagi masyarakat. Media elektronik yang mempunyai sifat memberi informasi dan mampu mempengaruhi khalayak, tentunya akan memberi pengaru</w:t>
      </w:r>
      <w:r w:rsidR="002F4817">
        <w:rPr>
          <w:sz w:val="23"/>
          <w:szCs w:val="23"/>
          <w:lang w:val="id-ID"/>
        </w:rPr>
        <w:t>h pada khalayak penonton bahwa media dapat mempengaruhi ingkat kecemsan dan kesadaran terhadap isu-isu penting.</w:t>
      </w:r>
    </w:p>
    <w:p w:rsidR="001C3076" w:rsidRDefault="00224F96" w:rsidP="001603AF">
      <w:pPr>
        <w:pStyle w:val="ListParagraph"/>
        <w:ind w:left="0" w:right="0" w:firstLine="709"/>
        <w:rPr>
          <w:sz w:val="23"/>
          <w:szCs w:val="23"/>
          <w:lang w:val="id-ID"/>
        </w:rPr>
      </w:pPr>
      <w:r w:rsidRPr="003C3B52">
        <w:rPr>
          <w:sz w:val="23"/>
          <w:szCs w:val="23"/>
        </w:rPr>
        <w:t>Salah satu fenomena dalam bidang pemberitaan yang menjadi fokus penelitian adalah lonjakan kasus kematian akibat virus Covid-19.</w:t>
      </w:r>
      <w:r w:rsidR="007E19D0" w:rsidRPr="003C3B52">
        <w:rPr>
          <w:sz w:val="23"/>
          <w:szCs w:val="23"/>
          <w:lang w:val="id-ID"/>
        </w:rPr>
        <w:t xml:space="preserve"> Pemberitaan ini berawal dari penyebaran virus Covid-19 di China pada tahun 2019 lalu tidak lama kemudian menyebar di Indonesia. </w:t>
      </w:r>
      <w:r w:rsidR="00AC37DD" w:rsidRPr="003C3B52">
        <w:rPr>
          <w:sz w:val="23"/>
          <w:szCs w:val="23"/>
        </w:rPr>
        <w:t>Salah satu berita yang sangat menarik perhatian masyarakat adalah ketika pemerint</w:t>
      </w:r>
      <w:r w:rsidR="001C3076">
        <w:rPr>
          <w:sz w:val="23"/>
          <w:szCs w:val="23"/>
        </w:rPr>
        <w:t>ah men</w:t>
      </w:r>
      <w:r w:rsidR="001C3076">
        <w:rPr>
          <w:sz w:val="23"/>
          <w:szCs w:val="23"/>
          <w:lang w:val="id-ID"/>
        </w:rPr>
        <w:t>yampaikan</w:t>
      </w:r>
      <w:r w:rsidR="002F4817">
        <w:rPr>
          <w:sz w:val="23"/>
          <w:szCs w:val="23"/>
        </w:rPr>
        <w:t xml:space="preserve"> adanya dua </w:t>
      </w:r>
      <w:r w:rsidR="002F4817">
        <w:rPr>
          <w:sz w:val="23"/>
          <w:szCs w:val="23"/>
          <w:lang w:val="id-ID"/>
        </w:rPr>
        <w:t>orang</w:t>
      </w:r>
      <w:r w:rsidR="001C3076">
        <w:rPr>
          <w:sz w:val="23"/>
          <w:szCs w:val="23"/>
        </w:rPr>
        <w:t xml:space="preserve"> yang ter</w:t>
      </w:r>
      <w:r w:rsidR="001C3076">
        <w:rPr>
          <w:sz w:val="23"/>
          <w:szCs w:val="23"/>
          <w:lang w:val="id-ID"/>
        </w:rPr>
        <w:t>bukti</w:t>
      </w:r>
      <w:r w:rsidR="00AC37DD" w:rsidRPr="003C3B52">
        <w:rPr>
          <w:sz w:val="23"/>
          <w:szCs w:val="23"/>
        </w:rPr>
        <w:t xml:space="preserve"> positif Covid-19 di Indonesia. Kedua pasien tersebut berasal dari daerah Depok Jawa Barat.</w:t>
      </w:r>
      <w:r w:rsidR="007E19D0" w:rsidRPr="003C3B52">
        <w:rPr>
          <w:sz w:val="23"/>
          <w:szCs w:val="23"/>
          <w:lang w:val="id-ID"/>
        </w:rPr>
        <w:t xml:space="preserve"> Dua pasien positif bermula ketika satu diantaranya melakukan interaksi dengan warga negara Jepang yang ternyata terpapar virus Covid-19. Sejak saat itu pula, pemberitaan tentang virus Covid-19 ini sering ditanyangkan di berbagai stasiun televisi dengan semakin luasnya penyebaran dan semakin banyaknya pasien meninggal dunia. Akibatnya banyak masyarakat Indonesia menyaksikan tanyangan </w:t>
      </w:r>
      <w:r w:rsidRPr="003C3B52">
        <w:rPr>
          <w:sz w:val="23"/>
          <w:szCs w:val="23"/>
        </w:rPr>
        <w:t>tidak terkecuali penduduk di Kelurahan Muara Jawa Pesisir, Kabupaten Kutai Kartanegara, juga terpengaruh oleh pandemi Virus Covid-19</w:t>
      </w:r>
      <w:r w:rsidRPr="003C3B52">
        <w:rPr>
          <w:sz w:val="23"/>
          <w:szCs w:val="23"/>
          <w:lang w:val="id-ID"/>
        </w:rPr>
        <w:t>.</w:t>
      </w:r>
      <w:r w:rsidR="007E19D0" w:rsidRPr="003C3B52">
        <w:rPr>
          <w:sz w:val="23"/>
          <w:szCs w:val="23"/>
        </w:rPr>
        <w:t xml:space="preserve"> </w:t>
      </w:r>
      <w:r w:rsidR="001C3076">
        <w:rPr>
          <w:sz w:val="23"/>
          <w:szCs w:val="23"/>
          <w:lang w:val="id-ID"/>
        </w:rPr>
        <w:t>K</w:t>
      </w:r>
      <w:r w:rsidR="001C3076" w:rsidRPr="001C3076">
        <w:rPr>
          <w:sz w:val="23"/>
          <w:szCs w:val="23"/>
        </w:rPr>
        <w:t>eselamatan adalah salah satu kebutuhan dasar manusia yang sangat penting dan menjadi perhatian utama dalam berbagai konteks kehidupan. Dalam pendekatan psikologi, konsep ini sering dikaitkan dengan "Piramida Kebutuhan" Abraham Maslow, yang menempatkan kebutuhan fisik dan keselamatan sebagai urutan kedua setelah kebutuhan fisiologis (seperti makanan, air, tidur).</w:t>
      </w:r>
    </w:p>
    <w:p w:rsidR="001603AF" w:rsidRPr="003C3B52" w:rsidRDefault="00C30027" w:rsidP="001603AF">
      <w:pPr>
        <w:pStyle w:val="ListParagraph"/>
        <w:ind w:left="0" w:right="0" w:firstLine="709"/>
        <w:rPr>
          <w:sz w:val="23"/>
          <w:szCs w:val="23"/>
          <w:lang w:val="id-ID"/>
        </w:rPr>
      </w:pPr>
      <w:r w:rsidRPr="003C3B52">
        <w:rPr>
          <w:sz w:val="23"/>
          <w:szCs w:val="23"/>
          <w:lang w:val="id-ID"/>
        </w:rPr>
        <w:t>Dengan adanya fenomena pemberitaan bahaya virus Covid-19 membuat tingkat kecemasan warga Kelurahan Muara Jawa Pesisir dalam berin</w:t>
      </w:r>
      <w:r w:rsidR="00D06AAE" w:rsidRPr="003C3B52">
        <w:rPr>
          <w:sz w:val="23"/>
          <w:szCs w:val="23"/>
          <w:lang w:val="id-ID"/>
        </w:rPr>
        <w:t>teraksi terhadap sesama. G</w:t>
      </w:r>
      <w:r w:rsidRPr="003C3B52">
        <w:rPr>
          <w:sz w:val="23"/>
          <w:szCs w:val="23"/>
          <w:lang w:val="id-ID"/>
        </w:rPr>
        <w:t>encarnya pemberitaan virus Covid-19 menimbulkan kekhawatiran dan persepsi neg</w:t>
      </w:r>
      <w:r w:rsidR="001603AF" w:rsidRPr="003C3B52">
        <w:rPr>
          <w:sz w:val="23"/>
          <w:szCs w:val="23"/>
          <w:lang w:val="id-ID"/>
        </w:rPr>
        <w:t xml:space="preserve">atif yang kuat. </w:t>
      </w:r>
      <w:r w:rsidR="00D9642F" w:rsidRPr="003C3B52">
        <w:rPr>
          <w:sz w:val="23"/>
          <w:szCs w:val="23"/>
        </w:rPr>
        <w:t>Hal ini menyebabkan munculnya pertanyaan tentang bagaimana penyiaran berita mengenai penyebaran dan ancaman virus Covi</w:t>
      </w:r>
      <w:r w:rsidR="001C3076">
        <w:rPr>
          <w:sz w:val="23"/>
          <w:szCs w:val="23"/>
        </w:rPr>
        <w:t xml:space="preserve">d-19 dapat mempengaruhi </w:t>
      </w:r>
      <w:r w:rsidR="001C3076">
        <w:rPr>
          <w:sz w:val="23"/>
          <w:szCs w:val="23"/>
          <w:lang w:val="id-ID"/>
        </w:rPr>
        <w:t>kekhawariran</w:t>
      </w:r>
      <w:r w:rsidR="001C3076">
        <w:rPr>
          <w:sz w:val="23"/>
          <w:szCs w:val="23"/>
        </w:rPr>
        <w:t xml:space="preserve"> </w:t>
      </w:r>
      <w:r w:rsidR="001C3076">
        <w:rPr>
          <w:sz w:val="23"/>
          <w:szCs w:val="23"/>
          <w:lang w:val="id-ID"/>
        </w:rPr>
        <w:t>penduduk</w:t>
      </w:r>
      <w:r w:rsidR="00D9642F" w:rsidRPr="003C3B52">
        <w:rPr>
          <w:sz w:val="23"/>
          <w:szCs w:val="23"/>
        </w:rPr>
        <w:t xml:space="preserve"> di Kelurahan Muara Jawa Pes</w:t>
      </w:r>
      <w:r w:rsidR="00D2766A">
        <w:rPr>
          <w:sz w:val="23"/>
          <w:szCs w:val="23"/>
          <w:lang w:val="id-ID"/>
        </w:rPr>
        <w:t>i</w:t>
      </w:r>
      <w:r w:rsidR="00D9642F" w:rsidRPr="003C3B52">
        <w:rPr>
          <w:sz w:val="23"/>
          <w:szCs w:val="23"/>
        </w:rPr>
        <w:t>isir.</w:t>
      </w:r>
    </w:p>
    <w:p w:rsidR="001603AF" w:rsidRPr="003C3B52" w:rsidRDefault="001603AF" w:rsidP="00224F96">
      <w:pPr>
        <w:rPr>
          <w:sz w:val="23"/>
          <w:szCs w:val="23"/>
          <w:lang w:val="id-ID"/>
        </w:rPr>
      </w:pPr>
    </w:p>
    <w:p w:rsidR="00224F96" w:rsidRPr="003C3B52" w:rsidRDefault="00224F96" w:rsidP="00224F96">
      <w:pPr>
        <w:rPr>
          <w:sz w:val="23"/>
          <w:szCs w:val="23"/>
          <w:lang w:val="id-ID"/>
        </w:rPr>
      </w:pPr>
    </w:p>
    <w:p w:rsidR="00E715B4" w:rsidRPr="003C3B52" w:rsidRDefault="00C30027" w:rsidP="001603AF">
      <w:pPr>
        <w:pStyle w:val="ListParagraph"/>
        <w:ind w:left="0" w:right="0" w:firstLine="0"/>
        <w:rPr>
          <w:sz w:val="23"/>
          <w:szCs w:val="23"/>
          <w:lang w:val="id-ID"/>
        </w:rPr>
      </w:pPr>
      <w:r w:rsidRPr="003C3B52">
        <w:rPr>
          <w:sz w:val="23"/>
          <w:szCs w:val="23"/>
          <w:lang w:val="id-ID"/>
        </w:rPr>
        <w:lastRenderedPageBreak/>
        <w:t>Sehingga penelitian ini akan membahas mengenai “Pengaruh Terpaan Media Terhadap Tingkat Kecemasan Warga Kelurahan Muara Jawa Pesisir Kecamatan Muara Jawa Kutai Kartanegara”.</w:t>
      </w:r>
    </w:p>
    <w:p w:rsidR="000C4F22" w:rsidRPr="003C3B52" w:rsidRDefault="000C4F22" w:rsidP="000C4F22">
      <w:pPr>
        <w:pStyle w:val="ListParagraph"/>
        <w:ind w:left="0" w:right="0" w:firstLine="709"/>
        <w:rPr>
          <w:sz w:val="23"/>
          <w:szCs w:val="23"/>
          <w:lang w:val="id-ID"/>
        </w:rPr>
      </w:pPr>
    </w:p>
    <w:p w:rsidR="00E715B4" w:rsidRPr="003C3B52" w:rsidRDefault="00E715B4" w:rsidP="000C4F22">
      <w:pPr>
        <w:pStyle w:val="Heading2"/>
        <w:spacing w:before="86"/>
        <w:ind w:left="0"/>
        <w:rPr>
          <w:lang w:val="id-ID"/>
        </w:rPr>
      </w:pPr>
      <w:r w:rsidRPr="003C3B52">
        <w:t>Rumusan</w:t>
      </w:r>
      <w:r w:rsidRPr="003C3B52">
        <w:rPr>
          <w:spacing w:val="-2"/>
        </w:rPr>
        <w:t xml:space="preserve"> </w:t>
      </w:r>
      <w:r w:rsidRPr="003C3B52">
        <w:t>Masalah</w:t>
      </w:r>
    </w:p>
    <w:p w:rsidR="00E715B4" w:rsidRPr="003C3B52" w:rsidRDefault="00E36DBF" w:rsidP="00224F96">
      <w:pPr>
        <w:ind w:firstLine="709"/>
        <w:jc w:val="both"/>
        <w:rPr>
          <w:sz w:val="23"/>
          <w:szCs w:val="23"/>
        </w:rPr>
      </w:pPr>
      <w:r w:rsidRPr="003C3B52">
        <w:rPr>
          <w:sz w:val="23"/>
          <w:szCs w:val="23"/>
        </w:rPr>
        <w:t xml:space="preserve">Apakah </w:t>
      </w:r>
      <w:r w:rsidRPr="003C3B52">
        <w:rPr>
          <w:sz w:val="23"/>
          <w:szCs w:val="23"/>
          <w:lang w:val="id-ID"/>
        </w:rPr>
        <w:t>ada pengaruh terpaan</w:t>
      </w:r>
      <w:r w:rsidR="00224F96" w:rsidRPr="003C3B52">
        <w:rPr>
          <w:sz w:val="23"/>
          <w:szCs w:val="23"/>
        </w:rPr>
        <w:t xml:space="preserve"> berita mengenai virus Covid-19 melalui media televisi memiliki d</w:t>
      </w:r>
      <w:r w:rsidR="001C3076">
        <w:rPr>
          <w:sz w:val="23"/>
          <w:szCs w:val="23"/>
        </w:rPr>
        <w:t xml:space="preserve">ampak </w:t>
      </w:r>
      <w:r w:rsidR="001C3076">
        <w:rPr>
          <w:sz w:val="23"/>
          <w:szCs w:val="23"/>
          <w:lang w:val="id-ID"/>
        </w:rPr>
        <w:t>kekhawatiran</w:t>
      </w:r>
      <w:r w:rsidR="00224F96" w:rsidRPr="003C3B52">
        <w:rPr>
          <w:sz w:val="23"/>
          <w:szCs w:val="23"/>
        </w:rPr>
        <w:t xml:space="preserve"> penduduk di Kelurahan Muara Jawa Pesisir</w:t>
      </w:r>
      <w:r w:rsidR="00224F96" w:rsidRPr="003C3B52">
        <w:rPr>
          <w:sz w:val="23"/>
          <w:szCs w:val="23"/>
          <w:lang w:val="id-ID"/>
        </w:rPr>
        <w:t xml:space="preserve">  </w:t>
      </w:r>
      <w:r w:rsidR="00224F96" w:rsidRPr="003C3B52">
        <w:rPr>
          <w:sz w:val="23"/>
          <w:szCs w:val="23"/>
        </w:rPr>
        <w:t>Kutai Kartanegara?</w:t>
      </w:r>
    </w:p>
    <w:p w:rsidR="00E715B4" w:rsidRPr="003C3B52" w:rsidRDefault="00E715B4" w:rsidP="000C4F22">
      <w:pPr>
        <w:pStyle w:val="Heading2"/>
        <w:spacing w:before="123"/>
        <w:ind w:left="0"/>
        <w:rPr>
          <w:lang w:val="id-ID"/>
        </w:rPr>
      </w:pPr>
      <w:r w:rsidRPr="003C3B52">
        <w:t>Tujuan</w:t>
      </w:r>
      <w:r w:rsidRPr="003C3B52">
        <w:rPr>
          <w:spacing w:val="-3"/>
        </w:rPr>
        <w:t xml:space="preserve"> </w:t>
      </w:r>
      <w:r w:rsidRPr="003C3B52">
        <w:t>Penelitian</w:t>
      </w:r>
    </w:p>
    <w:p w:rsidR="00E715B4" w:rsidRPr="003C3B52" w:rsidRDefault="00E715B4" w:rsidP="00E36DBF">
      <w:pPr>
        <w:ind w:firstLine="709"/>
        <w:jc w:val="both"/>
        <w:rPr>
          <w:sz w:val="23"/>
          <w:szCs w:val="23"/>
          <w:lang w:val="id-ID"/>
        </w:rPr>
      </w:pPr>
      <w:r w:rsidRPr="003C3B52">
        <w:rPr>
          <w:sz w:val="23"/>
          <w:szCs w:val="23"/>
          <w:lang w:val="id-ID"/>
        </w:rPr>
        <w:t>Untuk menganalisis dan mengetahui apakah ada pengaruh terpaan</w:t>
      </w:r>
      <w:r w:rsidR="00E36DBF" w:rsidRPr="003C3B52">
        <w:rPr>
          <w:sz w:val="23"/>
          <w:szCs w:val="23"/>
          <w:lang w:val="id-ID"/>
        </w:rPr>
        <w:t xml:space="preserve"> </w:t>
      </w:r>
      <w:r w:rsidR="00E36DBF" w:rsidRPr="003C3B52">
        <w:rPr>
          <w:sz w:val="23"/>
          <w:szCs w:val="23"/>
        </w:rPr>
        <w:t xml:space="preserve">dari </w:t>
      </w:r>
      <w:r w:rsidR="00E36DBF" w:rsidRPr="003C3B52">
        <w:rPr>
          <w:sz w:val="23"/>
          <w:szCs w:val="23"/>
          <w:lang w:val="id-ID"/>
        </w:rPr>
        <w:t>pemberitaan</w:t>
      </w:r>
      <w:r w:rsidR="00E36DBF" w:rsidRPr="003C3B52">
        <w:rPr>
          <w:sz w:val="23"/>
          <w:szCs w:val="23"/>
        </w:rPr>
        <w:t xml:space="preserve"> televisi mengenai virus Cov</w:t>
      </w:r>
      <w:r w:rsidR="001C3076">
        <w:rPr>
          <w:sz w:val="23"/>
          <w:szCs w:val="23"/>
        </w:rPr>
        <w:t xml:space="preserve">id-19 terhadap </w:t>
      </w:r>
      <w:r w:rsidR="001C3076">
        <w:rPr>
          <w:sz w:val="23"/>
          <w:szCs w:val="23"/>
          <w:lang w:val="id-ID"/>
        </w:rPr>
        <w:t>kekhwatiran</w:t>
      </w:r>
      <w:r w:rsidR="00E36DBF" w:rsidRPr="003C3B52">
        <w:rPr>
          <w:sz w:val="23"/>
          <w:szCs w:val="23"/>
        </w:rPr>
        <w:t xml:space="preserve"> penduduk di Kelurahan Muara Jawa Pesisir Kec</w:t>
      </w:r>
      <w:r w:rsidR="00D2766A">
        <w:rPr>
          <w:sz w:val="23"/>
          <w:szCs w:val="23"/>
        </w:rPr>
        <w:t>amatan Muara Jawa, Kutai Kartan</w:t>
      </w:r>
      <w:r w:rsidR="00E36DBF" w:rsidRPr="003C3B52">
        <w:rPr>
          <w:sz w:val="23"/>
          <w:szCs w:val="23"/>
        </w:rPr>
        <w:t>gara</w:t>
      </w:r>
      <w:r w:rsidR="00E36DBF" w:rsidRPr="003C3B52">
        <w:rPr>
          <w:sz w:val="23"/>
          <w:szCs w:val="23"/>
          <w:lang w:val="id-ID"/>
        </w:rPr>
        <w:t>.</w:t>
      </w:r>
    </w:p>
    <w:p w:rsidR="00E36DBF" w:rsidRPr="003C3B52" w:rsidRDefault="00E36DBF" w:rsidP="00E36DBF">
      <w:pPr>
        <w:ind w:firstLine="709"/>
        <w:jc w:val="both"/>
        <w:rPr>
          <w:sz w:val="23"/>
          <w:szCs w:val="23"/>
          <w:lang w:val="id-ID"/>
        </w:rPr>
      </w:pPr>
    </w:p>
    <w:p w:rsidR="00E715B4" w:rsidRPr="003C3B52" w:rsidRDefault="00E715B4" w:rsidP="000C4F22">
      <w:pPr>
        <w:rPr>
          <w:b/>
          <w:i/>
          <w:sz w:val="23"/>
          <w:szCs w:val="23"/>
          <w:lang w:val="id-ID"/>
        </w:rPr>
      </w:pPr>
      <w:r w:rsidRPr="003C3B52">
        <w:rPr>
          <w:b/>
          <w:i/>
          <w:sz w:val="23"/>
          <w:szCs w:val="23"/>
        </w:rPr>
        <w:t>Manfaat</w:t>
      </w:r>
      <w:r w:rsidRPr="003C3B52">
        <w:rPr>
          <w:b/>
          <w:i/>
          <w:spacing w:val="-1"/>
          <w:sz w:val="23"/>
          <w:szCs w:val="23"/>
        </w:rPr>
        <w:t xml:space="preserve"> </w:t>
      </w:r>
      <w:r w:rsidRPr="003C3B52">
        <w:rPr>
          <w:b/>
          <w:i/>
          <w:sz w:val="23"/>
          <w:szCs w:val="23"/>
        </w:rPr>
        <w:t>Penelitian</w:t>
      </w:r>
    </w:p>
    <w:p w:rsidR="00E715B4" w:rsidRPr="003C3B52" w:rsidRDefault="00E715B4" w:rsidP="000C4F22">
      <w:pPr>
        <w:ind w:left="284" w:hanging="284"/>
        <w:jc w:val="both"/>
        <w:rPr>
          <w:sz w:val="23"/>
          <w:szCs w:val="23"/>
          <w:lang w:val="id-ID"/>
        </w:rPr>
      </w:pPr>
      <w:r w:rsidRPr="003C3B52">
        <w:rPr>
          <w:sz w:val="23"/>
          <w:szCs w:val="23"/>
          <w:lang w:val="id-ID"/>
        </w:rPr>
        <w:t>1.</w:t>
      </w:r>
      <w:r w:rsidRPr="003C3B52">
        <w:rPr>
          <w:sz w:val="23"/>
          <w:szCs w:val="23"/>
          <w:lang w:val="id-ID"/>
        </w:rPr>
        <w:tab/>
        <w:t>Manfaat Teoritis</w:t>
      </w:r>
    </w:p>
    <w:p w:rsidR="00E715B4" w:rsidRPr="003C3B52" w:rsidRDefault="00E715B4" w:rsidP="000C4F22">
      <w:pPr>
        <w:ind w:left="284"/>
        <w:jc w:val="both"/>
        <w:rPr>
          <w:sz w:val="23"/>
          <w:szCs w:val="23"/>
          <w:lang w:val="id-ID"/>
        </w:rPr>
      </w:pPr>
      <w:r w:rsidRPr="003C3B52">
        <w:rPr>
          <w:sz w:val="23"/>
          <w:szCs w:val="23"/>
          <w:lang w:val="id-ID"/>
        </w:rPr>
        <w:t>Melalui penelitian ini diharapkan dapat dijadikan sebagai informasi dan dokumentasi ilmiah untuk perkembangan ilmu pengetahuan di bidang ilmu komunikasi khusunya pada bidang teknologi komunikasi.</w:t>
      </w:r>
    </w:p>
    <w:p w:rsidR="00E715B4" w:rsidRPr="003C3B52" w:rsidRDefault="00E715B4" w:rsidP="000C4F22">
      <w:pPr>
        <w:ind w:left="284" w:hanging="283"/>
        <w:jc w:val="both"/>
        <w:rPr>
          <w:sz w:val="23"/>
          <w:szCs w:val="23"/>
          <w:lang w:val="id-ID"/>
        </w:rPr>
      </w:pPr>
      <w:r w:rsidRPr="003C3B52">
        <w:rPr>
          <w:sz w:val="23"/>
          <w:szCs w:val="23"/>
          <w:lang w:val="id-ID"/>
        </w:rPr>
        <w:t>2.</w:t>
      </w:r>
      <w:r w:rsidRPr="003C3B52">
        <w:rPr>
          <w:sz w:val="23"/>
          <w:szCs w:val="23"/>
          <w:lang w:val="id-ID"/>
        </w:rPr>
        <w:tab/>
        <w:t>Manfaat Akademis</w:t>
      </w:r>
    </w:p>
    <w:p w:rsidR="00E715B4" w:rsidRPr="003C3B52" w:rsidRDefault="00E715B4" w:rsidP="000C4F22">
      <w:pPr>
        <w:ind w:left="284"/>
        <w:jc w:val="both"/>
        <w:rPr>
          <w:sz w:val="23"/>
          <w:szCs w:val="23"/>
          <w:lang w:val="id-ID"/>
        </w:rPr>
      </w:pPr>
      <w:r w:rsidRPr="003C3B52">
        <w:rPr>
          <w:sz w:val="23"/>
          <w:szCs w:val="23"/>
          <w:lang w:val="id-ID"/>
        </w:rPr>
        <w:t>Diharapkan dapat membantu membuktikan pengetahuan terhadap peran stasiun televisi sebagai sarana informasi bagi masyarakat. Serta diharapkan dapat memberi pemahaman kepada masyarakat mengenai bahaya daan antisipasi penyebaran virus Covid-19</w:t>
      </w:r>
    </w:p>
    <w:p w:rsidR="006917B3" w:rsidRPr="003C3B52" w:rsidRDefault="006917B3" w:rsidP="000C4F22">
      <w:pPr>
        <w:rPr>
          <w:sz w:val="23"/>
          <w:szCs w:val="23"/>
          <w:lang w:val="id-ID"/>
        </w:rPr>
      </w:pPr>
    </w:p>
    <w:p w:rsidR="006917B3" w:rsidRPr="003C3B52" w:rsidRDefault="006917B3" w:rsidP="000C4F22">
      <w:pPr>
        <w:rPr>
          <w:b/>
          <w:i/>
          <w:sz w:val="23"/>
          <w:szCs w:val="23"/>
          <w:lang w:val="id-ID"/>
        </w:rPr>
      </w:pPr>
      <w:r w:rsidRPr="003C3B52">
        <w:rPr>
          <w:b/>
          <w:i/>
          <w:sz w:val="23"/>
          <w:szCs w:val="23"/>
          <w:lang w:val="id-ID"/>
        </w:rPr>
        <w:t>Kerangka Dasar Teori</w:t>
      </w:r>
    </w:p>
    <w:p w:rsidR="006917B3" w:rsidRPr="003C3B52" w:rsidRDefault="006917B3" w:rsidP="000C4F22">
      <w:pPr>
        <w:rPr>
          <w:b/>
          <w:i/>
          <w:sz w:val="23"/>
          <w:szCs w:val="23"/>
          <w:lang w:val="id-ID"/>
        </w:rPr>
      </w:pPr>
      <w:r w:rsidRPr="003C3B52">
        <w:rPr>
          <w:b/>
          <w:i/>
          <w:sz w:val="23"/>
          <w:szCs w:val="23"/>
          <w:lang w:val="id-ID"/>
        </w:rPr>
        <w:t>Teori Kultivasi</w:t>
      </w:r>
    </w:p>
    <w:p w:rsidR="002F66A4" w:rsidRPr="003C3B52" w:rsidRDefault="002F66A4" w:rsidP="00C51528">
      <w:pPr>
        <w:ind w:firstLine="709"/>
        <w:jc w:val="both"/>
        <w:rPr>
          <w:sz w:val="23"/>
          <w:szCs w:val="23"/>
          <w:lang w:val="id-ID"/>
        </w:rPr>
      </w:pPr>
      <w:r w:rsidRPr="003C3B52">
        <w:rPr>
          <w:sz w:val="23"/>
          <w:szCs w:val="23"/>
          <w:lang w:val="id-ID"/>
        </w:rPr>
        <w:t>Menurut Gerbner bahwa media massa menanamkan dan memperkuat ide-ide dan nilai yang sebelumnya telah terbentuk dalam masyarakat begitupun juga budaya, media mempertahankan dan meyebarluaskan nilai-nilai tersebut kepada anggota-anggota kebudayaan tersebut, dan meres</w:t>
      </w:r>
      <w:r w:rsidR="00C51528" w:rsidRPr="003C3B52">
        <w:rPr>
          <w:sz w:val="23"/>
          <w:szCs w:val="23"/>
          <w:lang w:val="id-ID"/>
        </w:rPr>
        <w:t xml:space="preserve">ponnya menjadi sebuah kesatuan. </w:t>
      </w:r>
      <w:r w:rsidRPr="003C3B52">
        <w:rPr>
          <w:sz w:val="23"/>
          <w:szCs w:val="23"/>
          <w:lang w:val="id-ID"/>
        </w:rPr>
        <w:t>Para pakar teori ini memisahkan antara efek pertama “</w:t>
      </w:r>
      <w:r w:rsidRPr="003C3B52">
        <w:rPr>
          <w:i/>
          <w:sz w:val="23"/>
          <w:szCs w:val="23"/>
          <w:lang w:val="id-ID"/>
        </w:rPr>
        <w:t>first order</w:t>
      </w:r>
      <w:r w:rsidRPr="003C3B52">
        <w:rPr>
          <w:sz w:val="23"/>
          <w:szCs w:val="23"/>
          <w:lang w:val="id-ID"/>
        </w:rPr>
        <w:t>” dan efek kedua “</w:t>
      </w:r>
      <w:r w:rsidRPr="003C3B52">
        <w:rPr>
          <w:i/>
          <w:sz w:val="23"/>
          <w:szCs w:val="23"/>
          <w:lang w:val="id-ID"/>
        </w:rPr>
        <w:t>second order</w:t>
      </w:r>
      <w:r w:rsidRPr="003C3B52">
        <w:rPr>
          <w:sz w:val="23"/>
          <w:szCs w:val="23"/>
          <w:lang w:val="id-ID"/>
        </w:rPr>
        <w:t>”. Pada efek pertama yakni mengenai keyakinan-keyakinan yang bersifat umum tentang fenomena-fenomena yang terjadi dalam kehidupan sehari-hari, contohnya kebiasaan melakukan kekerasan dan efek kedua seperti perilaku yang sifatnya spesifik contohnya taat kepada hukum untuk keamanan pribadi.</w:t>
      </w:r>
    </w:p>
    <w:p w:rsidR="006917B3" w:rsidRPr="003C3B52" w:rsidRDefault="006917B3" w:rsidP="000C4F22">
      <w:pPr>
        <w:rPr>
          <w:b/>
          <w:i/>
          <w:sz w:val="23"/>
          <w:szCs w:val="23"/>
          <w:lang w:val="id-ID"/>
        </w:rPr>
      </w:pPr>
    </w:p>
    <w:p w:rsidR="002F66A4" w:rsidRPr="003C3B52" w:rsidRDefault="002F66A4" w:rsidP="000C4F22">
      <w:pPr>
        <w:rPr>
          <w:b/>
          <w:i/>
          <w:sz w:val="23"/>
          <w:szCs w:val="23"/>
          <w:lang w:val="id-ID"/>
        </w:rPr>
      </w:pPr>
      <w:r w:rsidRPr="003C3B52">
        <w:rPr>
          <w:b/>
          <w:i/>
          <w:sz w:val="23"/>
          <w:szCs w:val="23"/>
          <w:lang w:val="id-ID"/>
        </w:rPr>
        <w:t>Media Massa</w:t>
      </w:r>
    </w:p>
    <w:p w:rsidR="001603AF" w:rsidRPr="00CA1220" w:rsidRDefault="00CA1220" w:rsidP="00CA1220">
      <w:pPr>
        <w:ind w:firstLine="709"/>
        <w:jc w:val="both"/>
        <w:rPr>
          <w:sz w:val="23"/>
          <w:szCs w:val="23"/>
          <w:lang w:val="id-ID"/>
        </w:rPr>
      </w:pPr>
      <w:r w:rsidRPr="00CA1220">
        <w:rPr>
          <w:sz w:val="23"/>
          <w:szCs w:val="23"/>
        </w:rPr>
        <w:t>Media massa memiliki peran yang sangat penting dalam menyebarkan informasi, mengkomunikasikan pesan, mempengaruhi opini publik, dan membentuk pandangan masyarakat tentang berbagai isu. Dengan kemampuannya untuk mencapai banyak orang secara bersamaan, media massa memiliki pengaruh yang besar dalam memb</w:t>
      </w:r>
      <w:r>
        <w:rPr>
          <w:sz w:val="23"/>
          <w:szCs w:val="23"/>
        </w:rPr>
        <w:t>entuk budaya dan tatanan social</w:t>
      </w:r>
      <w:r>
        <w:rPr>
          <w:sz w:val="23"/>
          <w:szCs w:val="23"/>
          <w:lang w:val="id-ID"/>
        </w:rPr>
        <w:t>. (Cangara, 2010:123).</w:t>
      </w:r>
    </w:p>
    <w:p w:rsidR="00C51528" w:rsidRDefault="00C51528" w:rsidP="000C4F22">
      <w:pPr>
        <w:rPr>
          <w:sz w:val="23"/>
          <w:szCs w:val="23"/>
          <w:lang w:val="id-ID"/>
        </w:rPr>
      </w:pPr>
    </w:p>
    <w:p w:rsidR="00CA1220" w:rsidRPr="003C3B52" w:rsidRDefault="00CA1220" w:rsidP="000C4F22">
      <w:pPr>
        <w:rPr>
          <w:sz w:val="23"/>
          <w:szCs w:val="23"/>
          <w:lang w:val="id-ID"/>
        </w:rPr>
      </w:pPr>
    </w:p>
    <w:p w:rsidR="00437447" w:rsidRPr="003C3B52" w:rsidRDefault="00437447" w:rsidP="000C4F22">
      <w:pPr>
        <w:rPr>
          <w:b/>
          <w:i/>
          <w:sz w:val="23"/>
          <w:szCs w:val="23"/>
          <w:lang w:val="id-ID"/>
        </w:rPr>
      </w:pPr>
      <w:r w:rsidRPr="003C3B52">
        <w:rPr>
          <w:b/>
          <w:i/>
          <w:sz w:val="23"/>
          <w:szCs w:val="23"/>
          <w:lang w:val="id-ID"/>
        </w:rPr>
        <w:lastRenderedPageBreak/>
        <w:t>Televisi</w:t>
      </w:r>
    </w:p>
    <w:p w:rsidR="00437447" w:rsidRPr="003C3B52" w:rsidRDefault="00D9642F" w:rsidP="000C4F22">
      <w:pPr>
        <w:pStyle w:val="ListParagraph"/>
        <w:ind w:left="0" w:right="0" w:firstLine="709"/>
        <w:rPr>
          <w:sz w:val="23"/>
          <w:szCs w:val="23"/>
          <w:lang w:val="id-ID"/>
        </w:rPr>
      </w:pPr>
      <w:r w:rsidRPr="003C3B52">
        <w:rPr>
          <w:sz w:val="23"/>
          <w:szCs w:val="23"/>
        </w:rPr>
        <w:t>Menurut Effendy (2003:174), istilah "television" dalam bahasa Inggris t</w:t>
      </w:r>
      <w:r w:rsidR="00D2766A">
        <w:rPr>
          <w:sz w:val="23"/>
          <w:szCs w:val="23"/>
        </w:rPr>
        <w:t xml:space="preserve">erdiri dari "tele," </w:t>
      </w:r>
      <w:r w:rsidR="00D2766A">
        <w:rPr>
          <w:sz w:val="23"/>
          <w:szCs w:val="23"/>
          <w:lang w:val="id-ID"/>
        </w:rPr>
        <w:t>memiliki arti</w:t>
      </w:r>
      <w:r w:rsidRPr="003C3B52">
        <w:rPr>
          <w:sz w:val="23"/>
          <w:szCs w:val="23"/>
        </w:rPr>
        <w:t xml:space="preserve"> "jauh," dan "vision," yang berarti "penglihatan." Di antara berbagai jenis media yang ada</w:t>
      </w:r>
      <w:r w:rsidRPr="003C3B52">
        <w:rPr>
          <w:sz w:val="23"/>
          <w:szCs w:val="23"/>
          <w:lang w:val="id-ID"/>
        </w:rPr>
        <w:t xml:space="preserve"> </w:t>
      </w:r>
      <w:r w:rsidRPr="003C3B52">
        <w:rPr>
          <w:sz w:val="23"/>
          <w:szCs w:val="23"/>
        </w:rPr>
        <w:t>televisi adalah salah satu media yang menarik banyak minat dan perhatian dari masyarakat.</w:t>
      </w:r>
      <w:r w:rsidRPr="003C3B52">
        <w:rPr>
          <w:sz w:val="23"/>
          <w:szCs w:val="23"/>
          <w:lang w:val="id-ID"/>
        </w:rPr>
        <w:t xml:space="preserve"> </w:t>
      </w:r>
      <w:r w:rsidR="00437447" w:rsidRPr="003C3B52">
        <w:rPr>
          <w:sz w:val="23"/>
          <w:szCs w:val="23"/>
          <w:lang w:val="id-ID"/>
        </w:rPr>
        <w:t xml:space="preserve">Berita, sinetron, acara show, lawak, animasi anak dan masih banyak lagi yang lainnya merupakan program yang ditanyangkan oleh televisi. </w:t>
      </w:r>
      <w:r w:rsidR="00CA1220" w:rsidRPr="00CA1220">
        <w:rPr>
          <w:sz w:val="23"/>
          <w:szCs w:val="23"/>
        </w:rPr>
        <w:t>Sebagai bagian dari fenomena yang dikenal sebagai "desa global," media massa memfasilitasi koneksi dan pertukaran informasi di seluruh dunia dengan cara yang belum pernah terjadi sebelumnya. Media massa memungkinkan individu di berbagai belahan dunia untuk berkomunikasi, berbagi ide, dan mendapatkan informasi tanpa batasan geografis. Ini menciptakan kesempatan untuk pertukaran budaya dan pengetahuan yang lebih luas.</w:t>
      </w:r>
      <w:r w:rsidR="00CA1220" w:rsidRPr="003C3B52">
        <w:rPr>
          <w:sz w:val="23"/>
          <w:szCs w:val="23"/>
          <w:lang w:val="id-ID"/>
        </w:rPr>
        <w:t xml:space="preserve"> </w:t>
      </w:r>
      <w:r w:rsidR="00437447" w:rsidRPr="003C3B52">
        <w:rPr>
          <w:sz w:val="23"/>
          <w:szCs w:val="23"/>
          <w:lang w:val="id-ID"/>
        </w:rPr>
        <w:t>(Vivian Jhon, 2003:4).</w:t>
      </w:r>
    </w:p>
    <w:p w:rsidR="00437447" w:rsidRPr="003C3B52" w:rsidRDefault="00437447" w:rsidP="000C4F22">
      <w:pPr>
        <w:pStyle w:val="ListParagraph"/>
        <w:ind w:left="0" w:right="-51" w:firstLine="709"/>
        <w:rPr>
          <w:sz w:val="23"/>
          <w:szCs w:val="23"/>
          <w:lang w:val="id-ID"/>
        </w:rPr>
      </w:pPr>
      <w:r w:rsidRPr="003C3B52">
        <w:rPr>
          <w:sz w:val="23"/>
          <w:szCs w:val="23"/>
          <w:lang w:val="id-ID"/>
        </w:rPr>
        <w:t>Menurut Abdullah bahwa televisi merupakan media yang paling penting jika dibandingkan dengan media lainnya. Hadirnya televisi memberi isyarat bahwa perubahan peradaban dari suatu ujung garis rangkaian budaya ke ujung garis rangkaian lainnya. Pada saat televisi menggantikan institusi keluarga, teman, dan komunitas sebagai titik pusat peradaban, maka titik pusat interaksi dan pembetukan nilai berpusat pada televisi (Atmadja, Aryani S, 2018:227)</w:t>
      </w:r>
    </w:p>
    <w:p w:rsidR="00240BFB" w:rsidRPr="003C3B52" w:rsidRDefault="00240BFB" w:rsidP="000C4F22">
      <w:pPr>
        <w:ind w:right="-51"/>
        <w:rPr>
          <w:b/>
          <w:i/>
          <w:sz w:val="23"/>
          <w:szCs w:val="23"/>
          <w:lang w:val="id-ID"/>
        </w:rPr>
      </w:pPr>
    </w:p>
    <w:p w:rsidR="00240BFB" w:rsidRPr="003C3B52" w:rsidRDefault="00240BFB" w:rsidP="000C4F22">
      <w:pPr>
        <w:ind w:right="-51"/>
        <w:rPr>
          <w:b/>
          <w:i/>
          <w:sz w:val="23"/>
          <w:szCs w:val="23"/>
          <w:lang w:val="id-ID"/>
        </w:rPr>
      </w:pPr>
      <w:r w:rsidRPr="003C3B52">
        <w:rPr>
          <w:b/>
          <w:i/>
          <w:sz w:val="23"/>
          <w:szCs w:val="23"/>
          <w:lang w:val="id-ID"/>
        </w:rPr>
        <w:t>Berita</w:t>
      </w:r>
    </w:p>
    <w:p w:rsidR="007E3A1D" w:rsidRPr="003C3B52" w:rsidRDefault="00240BFB" w:rsidP="000C4F22">
      <w:pPr>
        <w:ind w:right="-51" w:firstLine="709"/>
        <w:jc w:val="both"/>
        <w:rPr>
          <w:sz w:val="23"/>
          <w:szCs w:val="23"/>
          <w:lang w:val="id-ID"/>
        </w:rPr>
      </w:pPr>
      <w:r w:rsidRPr="003C3B52">
        <w:rPr>
          <w:sz w:val="23"/>
          <w:szCs w:val="23"/>
          <w:lang w:val="id-ID"/>
        </w:rPr>
        <w:t>Dalam Kamus Besar Bahasa Indonesia (KKBI, 2002) dikemukakan, bahwa berita adalah cerita atau keterangan mengenai kejadian atau peristiwa yang hangat. Namun pengertian berita dalam KKBI belum begitu sempurna. Sehingga muncul pengertian-pengertian baru dari para ahli demi menyempurnakan pengertian tersebut. Menurut Freda Morris (dalam Arifin, 2006:3) berita adalah sesuatu yang baru, penting yang dapat memberikan dampak dalam kehidupam manusia. Berita bukan hanya mengandung sesuatu yang aneh, tetapi juga baru, penting dan berguna bagi khalayak. Adapun menurut Eric C. Hepwood (dalam Arifin, 2006:3) berita adalah laporan pertama dari suatu kejadian yang penting sehingga mampu menarik perhatian umum.</w:t>
      </w:r>
    </w:p>
    <w:p w:rsidR="00240BFB" w:rsidRPr="003C3B52" w:rsidRDefault="00240BFB" w:rsidP="000C4F22">
      <w:pPr>
        <w:pStyle w:val="Heading2"/>
        <w:spacing w:before="86"/>
        <w:ind w:left="0" w:right="-51"/>
        <w:rPr>
          <w:lang w:val="id-ID"/>
        </w:rPr>
      </w:pPr>
      <w:r w:rsidRPr="003C3B52">
        <w:rPr>
          <w:lang w:val="id-ID"/>
        </w:rPr>
        <w:t>Terpaan Media</w:t>
      </w:r>
    </w:p>
    <w:p w:rsidR="00240BFB" w:rsidRPr="003C3B52" w:rsidRDefault="00D9642F" w:rsidP="000C4F22">
      <w:pPr>
        <w:pStyle w:val="ListParagraph"/>
        <w:ind w:left="0" w:right="-51" w:firstLine="709"/>
        <w:rPr>
          <w:sz w:val="23"/>
          <w:szCs w:val="23"/>
          <w:lang w:val="id-ID"/>
        </w:rPr>
      </w:pPr>
      <w:r w:rsidRPr="003C3B52">
        <w:rPr>
          <w:sz w:val="23"/>
          <w:szCs w:val="23"/>
        </w:rPr>
        <w:t>Terpaan media merujuk pada proses dimana individu menerima, memproses, dan merespons pesan-pesan yang disampaikan melalui berbagai jenis media.</w:t>
      </w:r>
      <w:r w:rsidR="00240BFB" w:rsidRPr="003C3B52">
        <w:rPr>
          <w:sz w:val="23"/>
          <w:szCs w:val="23"/>
          <w:lang w:val="id-ID"/>
        </w:rPr>
        <w:t>Terpaan media itu menyangkut seberapa banyak orang yang menonton televisi, membaca koran, mendengarkan radio. Dalam penelitian ini akan diteliti pengaruh terpaan media (</w:t>
      </w:r>
      <w:r w:rsidR="00240BFB" w:rsidRPr="003C3B52">
        <w:rPr>
          <w:i/>
          <w:sz w:val="23"/>
          <w:szCs w:val="23"/>
          <w:lang w:val="id-ID"/>
        </w:rPr>
        <w:t>media exposure</w:t>
      </w:r>
      <w:r w:rsidR="00240BFB" w:rsidRPr="003C3B52">
        <w:rPr>
          <w:sz w:val="23"/>
          <w:szCs w:val="23"/>
          <w:lang w:val="id-ID"/>
        </w:rPr>
        <w:t>). Menurut Widjajanti (2002:7) terpaan media atau media eksposur adalah pandangan yang mengkaitkan hubungan antara media massa, audien dan efek. Terpaan ini akan mampu membawa perubahan dalam perilaku publik yang menyangkut pengetahuan, perilaku atau kebiasaan seseorang.</w:t>
      </w:r>
    </w:p>
    <w:p w:rsidR="008038BF" w:rsidRPr="003C3B52" w:rsidRDefault="00CD7628" w:rsidP="000C4F22">
      <w:pPr>
        <w:pStyle w:val="ListParagraph"/>
        <w:ind w:left="0" w:right="-51" w:firstLine="709"/>
        <w:rPr>
          <w:sz w:val="23"/>
          <w:szCs w:val="23"/>
          <w:lang w:val="id-ID"/>
        </w:rPr>
      </w:pPr>
      <w:r>
        <w:rPr>
          <w:sz w:val="23"/>
          <w:szCs w:val="23"/>
          <w:lang w:val="id-ID"/>
        </w:rPr>
        <w:t>Terpaan media berupaya</w:t>
      </w:r>
      <w:r w:rsidR="007E3A1D" w:rsidRPr="003C3B52">
        <w:rPr>
          <w:sz w:val="23"/>
          <w:szCs w:val="23"/>
          <w:lang w:val="id-ID"/>
        </w:rPr>
        <w:t xml:space="preserve"> mencari data khalayak mengenai penggunaan media baik jenis media, frekuensi penggunaan maupun durasi penggunaan atau </w:t>
      </w:r>
      <w:r w:rsidR="007E3A1D" w:rsidRPr="003C3B52">
        <w:rPr>
          <w:i/>
          <w:sz w:val="23"/>
          <w:szCs w:val="23"/>
          <w:lang w:val="id-ID"/>
        </w:rPr>
        <w:t>longevity</w:t>
      </w:r>
      <w:r w:rsidR="007E3A1D" w:rsidRPr="003C3B52">
        <w:rPr>
          <w:sz w:val="23"/>
          <w:szCs w:val="23"/>
          <w:lang w:val="id-ID"/>
        </w:rPr>
        <w:t>. Frekuensi penggunaan media mengumpulkan data khalayak mengenai seberapa sering seorang menggunakan dengan membaca, mendengar maupun melihat tanyangan berita di televisi.</w:t>
      </w:r>
    </w:p>
    <w:p w:rsidR="00D9642F" w:rsidRPr="00D66C32" w:rsidRDefault="00D9642F" w:rsidP="00D66C32">
      <w:pPr>
        <w:ind w:right="-51"/>
        <w:rPr>
          <w:sz w:val="23"/>
          <w:szCs w:val="23"/>
          <w:lang w:val="id-ID"/>
        </w:rPr>
      </w:pPr>
    </w:p>
    <w:p w:rsidR="00240BFB" w:rsidRPr="003C3B52" w:rsidRDefault="007E3A1D" w:rsidP="000C4F22">
      <w:pPr>
        <w:pStyle w:val="Heading2"/>
        <w:spacing w:before="86"/>
        <w:ind w:left="0" w:right="-51"/>
        <w:rPr>
          <w:lang w:val="id-ID"/>
        </w:rPr>
      </w:pPr>
      <w:r w:rsidRPr="003C3B52">
        <w:rPr>
          <w:lang w:val="id-ID"/>
        </w:rPr>
        <w:lastRenderedPageBreak/>
        <w:t>Kecemasan</w:t>
      </w:r>
    </w:p>
    <w:p w:rsidR="00AF06E5" w:rsidRPr="003C3B52" w:rsidRDefault="00D9642F" w:rsidP="00F2556A">
      <w:pPr>
        <w:pStyle w:val="ListParagraph"/>
        <w:ind w:left="0" w:right="-51" w:firstLine="709"/>
        <w:rPr>
          <w:sz w:val="23"/>
          <w:szCs w:val="23"/>
          <w:lang w:val="id-ID"/>
        </w:rPr>
      </w:pPr>
      <w:r w:rsidRPr="003C3B52">
        <w:rPr>
          <w:sz w:val="23"/>
          <w:szCs w:val="23"/>
        </w:rPr>
        <w:t>Menurut Yuliandari (2000:18), salah satu hasil dari pemberian informasi adalah timbulnya perasaan cemas yang terkait dengan efek afektif. Kecemasan merupakan tanggapan emosional yang dialami oleh individu terhadap peristiwa, ancaman, atau rangsangan dari luar.</w:t>
      </w:r>
      <w:r w:rsidRPr="003C3B52">
        <w:rPr>
          <w:sz w:val="23"/>
          <w:szCs w:val="23"/>
          <w:lang w:val="id-ID"/>
        </w:rPr>
        <w:t xml:space="preserve"> </w:t>
      </w:r>
      <w:r w:rsidR="00AA5A79" w:rsidRPr="003C3B52">
        <w:rPr>
          <w:sz w:val="23"/>
          <w:szCs w:val="23"/>
          <w:lang w:val="id-ID"/>
        </w:rPr>
        <w:t xml:space="preserve">Dalam penelitian ini, </w:t>
      </w:r>
      <w:r w:rsidRPr="003C3B52">
        <w:rPr>
          <w:sz w:val="23"/>
          <w:szCs w:val="23"/>
          <w:lang w:val="id-ID"/>
        </w:rPr>
        <w:t>k</w:t>
      </w:r>
      <w:r w:rsidRPr="003C3B52">
        <w:rPr>
          <w:sz w:val="23"/>
          <w:szCs w:val="23"/>
        </w:rPr>
        <w:t>ecemasan yang diselidiki adalah kecemasan sementara yang termasuk dalam kategori kecemasan situasional atau "state anxiety". Ini terjadi ketika masyarakat menghadapi informasi tentang kedatangan virus Covid-19 ke Indonesia.</w:t>
      </w:r>
      <w:r w:rsidR="00AA5A79" w:rsidRPr="003C3B52">
        <w:rPr>
          <w:sz w:val="23"/>
          <w:szCs w:val="23"/>
          <w:lang w:val="id-ID"/>
        </w:rPr>
        <w:t xml:space="preserve"> Penelitian ini juga memperlihatkan sejauh mana terp</w:t>
      </w:r>
      <w:r w:rsidR="00CD7628">
        <w:rPr>
          <w:sz w:val="23"/>
          <w:szCs w:val="23"/>
          <w:lang w:val="id-ID"/>
        </w:rPr>
        <w:t>aan media mempengaruhi kekhawatiran</w:t>
      </w:r>
      <w:r w:rsidR="00AA5A79" w:rsidRPr="003C3B52">
        <w:rPr>
          <w:sz w:val="23"/>
          <w:szCs w:val="23"/>
          <w:lang w:val="id-ID"/>
        </w:rPr>
        <w:t>.</w:t>
      </w:r>
    </w:p>
    <w:p w:rsidR="007E3A1D" w:rsidRPr="003C3B52" w:rsidRDefault="00AA5A79" w:rsidP="00F2556A">
      <w:pPr>
        <w:pStyle w:val="Heading2"/>
        <w:spacing w:before="86"/>
        <w:ind w:left="0"/>
        <w:rPr>
          <w:lang w:val="id-ID"/>
        </w:rPr>
      </w:pPr>
      <w:r w:rsidRPr="003C3B52">
        <w:rPr>
          <w:lang w:val="id-ID"/>
        </w:rPr>
        <w:t>Hipotesis</w:t>
      </w:r>
    </w:p>
    <w:p w:rsidR="00AA5A79" w:rsidRPr="003C3B52" w:rsidRDefault="00AA5A79" w:rsidP="00F2556A">
      <w:pPr>
        <w:ind w:firstLine="709"/>
        <w:rPr>
          <w:sz w:val="23"/>
          <w:szCs w:val="23"/>
          <w:lang w:val="id-ID"/>
        </w:rPr>
      </w:pPr>
      <w:r w:rsidRPr="003C3B52">
        <w:rPr>
          <w:sz w:val="23"/>
          <w:szCs w:val="23"/>
          <w:lang w:val="id-ID"/>
        </w:rPr>
        <w:t>“Ada pengaruh antara terpaan media terhadap tingkat kecemasan warga Kelurahan Muara Jawa Pesisir Kecamatan Muara Jawa”.</w:t>
      </w:r>
    </w:p>
    <w:p w:rsidR="00AA5A79" w:rsidRPr="003C3B52" w:rsidRDefault="00AA5A79" w:rsidP="00F2556A">
      <w:pPr>
        <w:rPr>
          <w:sz w:val="23"/>
          <w:szCs w:val="23"/>
          <w:lang w:val="id-ID"/>
        </w:rPr>
      </w:pPr>
      <w:r w:rsidRPr="003C3B52">
        <w:rPr>
          <w:sz w:val="23"/>
          <w:szCs w:val="23"/>
          <w:lang w:val="id-ID"/>
        </w:rPr>
        <w:t>Dengan kriteria:</w:t>
      </w:r>
    </w:p>
    <w:p w:rsidR="00AA5A79" w:rsidRPr="003C3B52" w:rsidRDefault="00AA5A79" w:rsidP="00F2556A">
      <w:pPr>
        <w:pStyle w:val="ListParagraph"/>
        <w:widowControl/>
        <w:numPr>
          <w:ilvl w:val="0"/>
          <w:numId w:val="3"/>
        </w:numPr>
        <w:autoSpaceDE/>
        <w:autoSpaceDN/>
        <w:spacing w:before="0"/>
        <w:ind w:left="284" w:right="0" w:hanging="284"/>
        <w:contextualSpacing/>
        <w:rPr>
          <w:sz w:val="23"/>
          <w:szCs w:val="23"/>
          <w:lang w:val="id-ID"/>
        </w:rPr>
      </w:pPr>
      <w:r w:rsidRPr="003C3B52">
        <w:rPr>
          <w:sz w:val="23"/>
          <w:szCs w:val="23"/>
          <w:lang w:val="id-ID"/>
        </w:rPr>
        <w:t>Ho : Tidak ada pengaruh antara variabel X terhadap variabel Y</w:t>
      </w:r>
    </w:p>
    <w:p w:rsidR="00AA5A79" w:rsidRPr="003C3B52" w:rsidRDefault="00AA5A79" w:rsidP="00F2556A">
      <w:pPr>
        <w:pStyle w:val="ListParagraph"/>
        <w:widowControl/>
        <w:numPr>
          <w:ilvl w:val="0"/>
          <w:numId w:val="3"/>
        </w:numPr>
        <w:autoSpaceDE/>
        <w:autoSpaceDN/>
        <w:spacing w:before="0"/>
        <w:ind w:left="284" w:right="0" w:hanging="284"/>
        <w:contextualSpacing/>
        <w:rPr>
          <w:sz w:val="23"/>
          <w:szCs w:val="23"/>
          <w:lang w:val="id-ID"/>
        </w:rPr>
      </w:pPr>
      <w:r w:rsidRPr="003C3B52">
        <w:rPr>
          <w:sz w:val="23"/>
          <w:szCs w:val="23"/>
          <w:lang w:val="id-ID"/>
        </w:rPr>
        <w:t>Hi : Ada pengaruh antara variabel X terhadap variabel Y</w:t>
      </w:r>
    </w:p>
    <w:p w:rsidR="00AA5A79" w:rsidRPr="003C3B52" w:rsidRDefault="00AA5A79" w:rsidP="00F2556A">
      <w:pPr>
        <w:pStyle w:val="ListParagraph"/>
        <w:ind w:left="284" w:right="0" w:firstLine="0"/>
        <w:rPr>
          <w:i/>
          <w:sz w:val="23"/>
          <w:szCs w:val="23"/>
          <w:lang w:val="id-ID"/>
        </w:rPr>
      </w:pPr>
      <w:r w:rsidRPr="003C3B52">
        <w:rPr>
          <w:i/>
          <w:sz w:val="23"/>
          <w:szCs w:val="23"/>
          <w:lang w:val="id-ID"/>
        </w:rPr>
        <w:t>Sub hipotesis penelitian ini adalah:</w:t>
      </w:r>
    </w:p>
    <w:p w:rsidR="00AA5A79" w:rsidRPr="003C3B52" w:rsidRDefault="000E64C5" w:rsidP="00F2556A">
      <w:pPr>
        <w:pStyle w:val="ListParagraph"/>
        <w:widowControl/>
        <w:numPr>
          <w:ilvl w:val="0"/>
          <w:numId w:val="4"/>
        </w:numPr>
        <w:autoSpaceDE/>
        <w:autoSpaceDN/>
        <w:spacing w:before="0"/>
        <w:ind w:left="284" w:right="0" w:hanging="284"/>
        <w:contextualSpacing/>
        <w:rPr>
          <w:sz w:val="23"/>
          <w:szCs w:val="23"/>
          <w:lang w:val="id-ID"/>
        </w:rPr>
      </w:pPr>
      <w:r w:rsidRPr="003C3B52">
        <w:rPr>
          <w:sz w:val="23"/>
          <w:szCs w:val="23"/>
          <w:lang w:val="id-ID"/>
        </w:rPr>
        <w:t>Ho</w:t>
      </w:r>
      <w:r w:rsidRPr="003C3B52">
        <w:rPr>
          <w:sz w:val="23"/>
          <w:szCs w:val="23"/>
          <w:lang w:val="id-ID"/>
        </w:rPr>
        <w:tab/>
      </w:r>
      <w:r w:rsidR="00AA5A79" w:rsidRPr="003C3B52">
        <w:rPr>
          <w:sz w:val="23"/>
          <w:szCs w:val="23"/>
          <w:lang w:val="id-ID"/>
        </w:rPr>
        <w:t>: Tidak ada pengaruh antara “terpaan media terhadap tingkat kecemasan warga Kelurahan Muara Jawa Pesisir Kecamatan Muara Jawa”.</w:t>
      </w:r>
    </w:p>
    <w:p w:rsidR="00AA5A79" w:rsidRPr="003C3B52" w:rsidRDefault="00AA5A79" w:rsidP="00F2556A">
      <w:pPr>
        <w:pStyle w:val="ListParagraph"/>
        <w:widowControl/>
        <w:numPr>
          <w:ilvl w:val="0"/>
          <w:numId w:val="4"/>
        </w:numPr>
        <w:autoSpaceDE/>
        <w:autoSpaceDN/>
        <w:spacing w:before="0"/>
        <w:ind w:left="284" w:right="0" w:hanging="284"/>
        <w:contextualSpacing/>
        <w:rPr>
          <w:sz w:val="23"/>
          <w:szCs w:val="23"/>
          <w:lang w:val="id-ID"/>
        </w:rPr>
      </w:pPr>
      <w:r w:rsidRPr="003C3B52">
        <w:rPr>
          <w:sz w:val="23"/>
          <w:szCs w:val="23"/>
          <w:lang w:val="id-ID"/>
        </w:rPr>
        <w:t>Hi : Ada pengaruh antara “terpaan media terhadap tingkat kecemasan warga Kelurahan Muara Jawa Pesisir Kecamatan Muara Jawa”.</w:t>
      </w:r>
    </w:p>
    <w:p w:rsidR="00AA5A79" w:rsidRPr="003C3B52" w:rsidRDefault="00AA5A79" w:rsidP="00F2556A">
      <w:pPr>
        <w:ind w:firstLine="992"/>
        <w:rPr>
          <w:sz w:val="23"/>
          <w:szCs w:val="23"/>
          <w:lang w:val="id-ID"/>
        </w:rPr>
      </w:pPr>
    </w:p>
    <w:p w:rsidR="00AA5A79" w:rsidRPr="003C3B52" w:rsidRDefault="00AA5A79" w:rsidP="00F2556A">
      <w:pPr>
        <w:pStyle w:val="Heading2"/>
        <w:spacing w:before="86" w:line="240" w:lineRule="auto"/>
        <w:ind w:left="0"/>
        <w:rPr>
          <w:lang w:val="id-ID"/>
        </w:rPr>
      </w:pPr>
      <w:r w:rsidRPr="003C3B52">
        <w:rPr>
          <w:lang w:val="id-ID"/>
        </w:rPr>
        <w:t>Definisi Konsepsional</w:t>
      </w:r>
    </w:p>
    <w:p w:rsidR="00AA5A79" w:rsidRPr="003C3B52" w:rsidRDefault="00CD7628" w:rsidP="00F2556A">
      <w:pPr>
        <w:pStyle w:val="Heading2"/>
        <w:spacing w:before="86" w:line="240" w:lineRule="auto"/>
        <w:ind w:left="0" w:right="-51" w:firstLine="709"/>
        <w:rPr>
          <w:lang w:val="id-ID"/>
        </w:rPr>
      </w:pPr>
      <w:r>
        <w:rPr>
          <w:b w:val="0"/>
          <w:i w:val="0"/>
          <w:lang w:val="id-ID"/>
        </w:rPr>
        <w:t>U</w:t>
      </w:r>
      <w:r w:rsidR="00AA5A79" w:rsidRPr="003C3B52">
        <w:rPr>
          <w:b w:val="0"/>
          <w:i w:val="0"/>
          <w:lang w:val="id-ID"/>
        </w:rPr>
        <w:t>ntuk menjelaskan konsep dengan kata-kata. Definisi konsepsional  untuk penelitian ini adalah sebagai berikut:</w:t>
      </w:r>
    </w:p>
    <w:p w:rsidR="00AA5A79" w:rsidRPr="003C3B52" w:rsidRDefault="00AA5A79" w:rsidP="00F2556A">
      <w:pPr>
        <w:pStyle w:val="ListParagraph"/>
        <w:widowControl/>
        <w:numPr>
          <w:ilvl w:val="0"/>
          <w:numId w:val="5"/>
        </w:numPr>
        <w:autoSpaceDE/>
        <w:autoSpaceDN/>
        <w:spacing w:before="0"/>
        <w:ind w:left="284" w:right="-51" w:hanging="283"/>
        <w:contextualSpacing/>
        <w:rPr>
          <w:sz w:val="23"/>
          <w:szCs w:val="23"/>
          <w:lang w:val="id-ID"/>
        </w:rPr>
      </w:pPr>
      <w:r w:rsidRPr="003C3B52">
        <w:rPr>
          <w:sz w:val="23"/>
          <w:szCs w:val="23"/>
          <w:lang w:val="id-ID"/>
        </w:rPr>
        <w:t xml:space="preserve">Televisi </w:t>
      </w:r>
    </w:p>
    <w:p w:rsidR="00AA5A79" w:rsidRPr="003C3B52" w:rsidRDefault="00E36DBF" w:rsidP="00F2556A">
      <w:pPr>
        <w:pStyle w:val="ListParagraph"/>
        <w:ind w:left="284" w:right="-51" w:firstLine="0"/>
        <w:rPr>
          <w:sz w:val="23"/>
          <w:szCs w:val="23"/>
          <w:lang w:val="id-ID"/>
        </w:rPr>
      </w:pPr>
      <w:r w:rsidRPr="003C3B52">
        <w:rPr>
          <w:sz w:val="23"/>
          <w:szCs w:val="23"/>
        </w:rPr>
        <w:t>Televisi berperan sebagai salah satu jenis media massa yang bertugas untuk menyebarkan informasi kepada audiens.</w:t>
      </w:r>
      <w:r w:rsidRPr="003C3B52">
        <w:rPr>
          <w:rFonts w:ascii="Segoe UI" w:hAnsi="Segoe UI" w:cs="Segoe UI"/>
          <w:shd w:val="clear" w:color="auto" w:fill="F7F7F8"/>
        </w:rPr>
        <w:t xml:space="preserve"> </w:t>
      </w:r>
      <w:r w:rsidRPr="003C3B52">
        <w:rPr>
          <w:sz w:val="23"/>
          <w:szCs w:val="23"/>
          <w:lang w:val="id-ID"/>
        </w:rPr>
        <w:t>Berbeda dengan koran</w:t>
      </w:r>
      <w:r w:rsidR="00AA5A79" w:rsidRPr="003C3B52">
        <w:rPr>
          <w:sz w:val="23"/>
          <w:szCs w:val="23"/>
          <w:lang w:val="id-ID"/>
        </w:rPr>
        <w:t>, televisi dapat dinikmati bukan hanya melihat gambar, namun dapat dinikmati dengan mendengar suara melalui audio dan melihat gambar melalui visual.</w:t>
      </w:r>
    </w:p>
    <w:p w:rsidR="00AA5A79" w:rsidRPr="003C3B52" w:rsidRDefault="00AA5A79" w:rsidP="00F2556A">
      <w:pPr>
        <w:pStyle w:val="ListParagraph"/>
        <w:widowControl/>
        <w:numPr>
          <w:ilvl w:val="0"/>
          <w:numId w:val="5"/>
        </w:numPr>
        <w:autoSpaceDE/>
        <w:autoSpaceDN/>
        <w:spacing w:before="0"/>
        <w:ind w:left="284" w:right="-51" w:hanging="283"/>
        <w:contextualSpacing/>
        <w:rPr>
          <w:sz w:val="23"/>
          <w:szCs w:val="23"/>
          <w:lang w:val="id-ID"/>
        </w:rPr>
      </w:pPr>
      <w:r w:rsidRPr="003C3B52">
        <w:rPr>
          <w:sz w:val="23"/>
          <w:szCs w:val="23"/>
          <w:lang w:val="id-ID"/>
        </w:rPr>
        <w:t>Terpaan media</w:t>
      </w:r>
    </w:p>
    <w:p w:rsidR="00AA5A79" w:rsidRPr="003C3B52" w:rsidRDefault="00AA5A79" w:rsidP="00F2556A">
      <w:pPr>
        <w:pStyle w:val="ListParagraph"/>
        <w:ind w:left="284" w:right="-51" w:firstLine="0"/>
        <w:rPr>
          <w:sz w:val="23"/>
          <w:szCs w:val="23"/>
          <w:lang w:val="id-ID"/>
        </w:rPr>
      </w:pPr>
      <w:r w:rsidRPr="003C3B52">
        <w:rPr>
          <w:sz w:val="23"/>
          <w:szCs w:val="23"/>
          <w:lang w:val="id-ID"/>
        </w:rPr>
        <w:t>Kegiatan seperti melihat, mendengar dan mengartikan suatu pesan dapat disebut sebagai terpaan media. Terpaan media juga mampu membawa kepada perubahan seperti pengetahuan, prilaku, dan kebiasaan seseorang.</w:t>
      </w:r>
    </w:p>
    <w:p w:rsidR="00AA5A79" w:rsidRPr="003C3B52" w:rsidRDefault="00AA5A79" w:rsidP="00F2556A">
      <w:pPr>
        <w:pStyle w:val="ListParagraph"/>
        <w:widowControl/>
        <w:numPr>
          <w:ilvl w:val="0"/>
          <w:numId w:val="5"/>
        </w:numPr>
        <w:autoSpaceDE/>
        <w:autoSpaceDN/>
        <w:spacing w:before="0"/>
        <w:ind w:left="284" w:right="-51" w:hanging="283"/>
        <w:contextualSpacing/>
        <w:rPr>
          <w:sz w:val="23"/>
          <w:szCs w:val="23"/>
          <w:lang w:val="id-ID"/>
        </w:rPr>
      </w:pPr>
      <w:r w:rsidRPr="003C3B52">
        <w:rPr>
          <w:sz w:val="23"/>
          <w:szCs w:val="23"/>
          <w:lang w:val="id-ID"/>
        </w:rPr>
        <w:t xml:space="preserve">Kecemasan </w:t>
      </w:r>
    </w:p>
    <w:p w:rsidR="00003EB7" w:rsidRPr="003C3B52" w:rsidRDefault="00AA5A79" w:rsidP="00F2556A">
      <w:pPr>
        <w:pStyle w:val="Heading2"/>
        <w:spacing w:before="0" w:line="240" w:lineRule="auto"/>
        <w:ind w:left="284" w:right="-51"/>
        <w:rPr>
          <w:b w:val="0"/>
          <w:i w:val="0"/>
          <w:lang w:val="id-ID"/>
        </w:rPr>
      </w:pPr>
      <w:r w:rsidRPr="003C3B52">
        <w:rPr>
          <w:b w:val="0"/>
          <w:i w:val="0"/>
          <w:lang w:val="id-ID"/>
        </w:rPr>
        <w:t>Merupakan suatu respon seseorang terhadap sebuah peristiwa, ancaman, dan stimulus eksternal. Pengaruh yang dapat ditimbulkan atas rasa cemas seperti gangguan tidur, khawatir, rasa takut, kepanikan.</w:t>
      </w:r>
    </w:p>
    <w:p w:rsidR="008038BF" w:rsidRPr="003C3B52" w:rsidRDefault="008038BF" w:rsidP="00F2556A">
      <w:pPr>
        <w:pStyle w:val="Heading2"/>
        <w:spacing w:before="86" w:line="240" w:lineRule="auto"/>
        <w:ind w:left="0" w:right="100"/>
        <w:rPr>
          <w:b w:val="0"/>
          <w:i w:val="0"/>
          <w:lang w:val="id-ID"/>
        </w:rPr>
      </w:pPr>
    </w:p>
    <w:p w:rsidR="00240BFB" w:rsidRPr="003C3B52" w:rsidRDefault="00003EB7" w:rsidP="00F2556A">
      <w:pPr>
        <w:pStyle w:val="Heading2"/>
        <w:spacing w:before="0" w:line="240" w:lineRule="auto"/>
        <w:ind w:left="0"/>
        <w:rPr>
          <w:lang w:val="id-ID"/>
        </w:rPr>
      </w:pPr>
      <w:r w:rsidRPr="003C3B52">
        <w:rPr>
          <w:lang w:val="id-ID"/>
        </w:rPr>
        <w:t>Metode Penelitian</w:t>
      </w:r>
    </w:p>
    <w:p w:rsidR="00003EB7" w:rsidRPr="003C3B52" w:rsidRDefault="00003EB7" w:rsidP="00F2556A">
      <w:pPr>
        <w:pStyle w:val="Heading2"/>
        <w:spacing w:before="0" w:line="240" w:lineRule="auto"/>
        <w:ind w:left="0"/>
        <w:rPr>
          <w:lang w:val="id-ID"/>
        </w:rPr>
      </w:pPr>
      <w:r w:rsidRPr="003C3B52">
        <w:rPr>
          <w:lang w:val="id-ID"/>
        </w:rPr>
        <w:t>Jenis Penelitian</w:t>
      </w:r>
    </w:p>
    <w:p w:rsidR="00CD7628" w:rsidRDefault="006F612E" w:rsidP="006F612E">
      <w:pPr>
        <w:pStyle w:val="Heading2"/>
        <w:spacing w:before="0" w:line="240" w:lineRule="auto"/>
        <w:ind w:left="0" w:firstLine="709"/>
        <w:rPr>
          <w:b w:val="0"/>
          <w:i w:val="0"/>
          <w:lang w:val="id-ID"/>
        </w:rPr>
      </w:pPr>
      <w:r w:rsidRPr="003C3B52">
        <w:rPr>
          <w:b w:val="0"/>
          <w:i w:val="0"/>
        </w:rPr>
        <w:t xml:space="preserve">Dalam penelitian ini, metode yang akan digunakan adalah metode penelitian korelasional, juga dikenal sebagai penelitian hubungan. Djalaluddin Rakhmat (2007:27) </w:t>
      </w:r>
      <w:r w:rsidR="00CD7628">
        <w:rPr>
          <w:b w:val="0"/>
          <w:i w:val="0"/>
        </w:rPr>
        <w:t xml:space="preserve">menjelaskan bahwa metode ini </w:t>
      </w:r>
      <w:r w:rsidR="00CD7628">
        <w:rPr>
          <w:b w:val="0"/>
          <w:i w:val="0"/>
          <w:lang w:val="id-ID"/>
        </w:rPr>
        <w:t xml:space="preserve">memiliki </w:t>
      </w:r>
      <w:r w:rsidRPr="003C3B52">
        <w:rPr>
          <w:b w:val="0"/>
          <w:i w:val="0"/>
        </w:rPr>
        <w:t>tujuan untuk menginvestigasi</w:t>
      </w:r>
    </w:p>
    <w:p w:rsidR="00CD7628" w:rsidRDefault="006F612E" w:rsidP="00CD7628">
      <w:pPr>
        <w:pStyle w:val="Heading2"/>
        <w:spacing w:before="0" w:line="240" w:lineRule="auto"/>
        <w:ind w:left="0"/>
        <w:rPr>
          <w:b w:val="0"/>
          <w:i w:val="0"/>
          <w:lang w:val="id-ID"/>
        </w:rPr>
      </w:pPr>
      <w:r w:rsidRPr="003C3B52">
        <w:rPr>
          <w:b w:val="0"/>
          <w:i w:val="0"/>
        </w:rPr>
        <w:t xml:space="preserve"> </w:t>
      </w:r>
    </w:p>
    <w:p w:rsidR="001F3C99" w:rsidRPr="003C3B52" w:rsidRDefault="00CD7628" w:rsidP="00C51528">
      <w:pPr>
        <w:pStyle w:val="Heading2"/>
        <w:spacing w:before="0" w:line="240" w:lineRule="auto"/>
        <w:ind w:left="0"/>
        <w:rPr>
          <w:b w:val="0"/>
          <w:i w:val="0"/>
          <w:lang w:val="id-ID"/>
        </w:rPr>
      </w:pPr>
      <w:r>
        <w:rPr>
          <w:b w:val="0"/>
          <w:i w:val="0"/>
          <w:lang w:val="id-ID"/>
        </w:rPr>
        <w:lastRenderedPageBreak/>
        <w:t>s</w:t>
      </w:r>
      <w:r w:rsidR="006F612E" w:rsidRPr="003C3B52">
        <w:rPr>
          <w:b w:val="0"/>
          <w:i w:val="0"/>
        </w:rPr>
        <w:t>ejauh</w:t>
      </w:r>
      <w:r>
        <w:rPr>
          <w:b w:val="0"/>
          <w:i w:val="0"/>
          <w:lang w:val="id-ID"/>
        </w:rPr>
        <w:t xml:space="preserve"> </w:t>
      </w:r>
      <w:r w:rsidR="006F612E" w:rsidRPr="003C3B52">
        <w:rPr>
          <w:b w:val="0"/>
          <w:i w:val="0"/>
        </w:rPr>
        <w:t>mana variasi dalam satu faktor berhubungan dengan variasi dalam faktor lainnya.</w:t>
      </w:r>
      <w:r w:rsidR="006F612E" w:rsidRPr="003C3B52">
        <w:rPr>
          <w:b w:val="0"/>
          <w:i w:val="0"/>
          <w:lang w:val="id-ID"/>
        </w:rPr>
        <w:t xml:space="preserve"> </w:t>
      </w:r>
      <w:r w:rsidR="006F612E" w:rsidRPr="003C3B52">
        <w:rPr>
          <w:b w:val="0"/>
          <w:i w:val="0"/>
        </w:rPr>
        <w:t>Cara ini digunakan ketika peneliti ingin memahami alasan di balik terjadinya suatu peristiwa atau kondisi tertentu, serta faktor-faktor yang memengaruhi peristiwa tersebut. Peneliti tidak hanya merinci kejadian atau fenomena, tetapi juga berupaya menjelaskan mengapa fenomena itu terjadi dan bagaimana pengaruhnya. Secara singkat, peneliti berusaha untuk menjelaskan hubungan antara dua variabel atau lebih (Kriyantono, 2008:60).</w:t>
      </w:r>
      <w:r w:rsidR="006F612E" w:rsidRPr="003C3B52">
        <w:rPr>
          <w:b w:val="0"/>
          <w:i w:val="0"/>
          <w:lang w:val="id-ID"/>
        </w:rPr>
        <w:t xml:space="preserve"> </w:t>
      </w:r>
      <w:r w:rsidR="006F612E" w:rsidRPr="003C3B52">
        <w:rPr>
          <w:b w:val="0"/>
          <w:i w:val="0"/>
        </w:rPr>
        <w:t>Dalam konteks ini, pemberitaan mengenai dua pasien positif Covid-19 yang terpapar di televisi dianggap sebagai variabel independen (X), sementara tingkat kecemasan penduduk di Kelurahan Muara Jawa Pesisir, Kecamatan Muara Jawa, Kutai Kartanegara menjadi variabel dependen (Y). Dengan menggunakan metode penelitian korelasional, peneliti mencoba untuk mengungkapkan dan memahami hubungan antara dampak pemberitaan tentang pasien positif Covid-19 dan tingkat kecemasan masyarakat di wilayah tersebut.</w:t>
      </w:r>
    </w:p>
    <w:p w:rsidR="00C51528" w:rsidRPr="003C3B52" w:rsidRDefault="00C51528" w:rsidP="00C51528">
      <w:pPr>
        <w:pStyle w:val="Heading2"/>
        <w:spacing w:before="0" w:line="240" w:lineRule="auto"/>
        <w:ind w:left="0"/>
        <w:rPr>
          <w:b w:val="0"/>
          <w:i w:val="0"/>
          <w:lang w:val="id-ID"/>
        </w:rPr>
      </w:pPr>
    </w:p>
    <w:p w:rsidR="00240BFB" w:rsidRPr="003C3B52" w:rsidRDefault="004B165C" w:rsidP="00F2556A">
      <w:pPr>
        <w:pStyle w:val="Heading2"/>
        <w:spacing w:before="0"/>
        <w:ind w:left="0"/>
        <w:rPr>
          <w:lang w:val="id-ID"/>
        </w:rPr>
      </w:pPr>
      <w:r w:rsidRPr="003C3B52">
        <w:rPr>
          <w:lang w:val="id-ID"/>
        </w:rPr>
        <w:t>Populasi dan Sampel</w:t>
      </w:r>
    </w:p>
    <w:p w:rsidR="004B165C" w:rsidRPr="003C3B52" w:rsidRDefault="004B165C" w:rsidP="00F2556A">
      <w:pPr>
        <w:pStyle w:val="Heading2"/>
        <w:spacing w:before="0"/>
        <w:ind w:left="0"/>
        <w:rPr>
          <w:lang w:val="id-ID"/>
        </w:rPr>
      </w:pPr>
      <w:r w:rsidRPr="003C3B52">
        <w:rPr>
          <w:lang w:val="id-ID"/>
        </w:rPr>
        <w:t>Populasi</w:t>
      </w:r>
    </w:p>
    <w:p w:rsidR="004B165C" w:rsidRPr="003C3B52" w:rsidRDefault="004B165C" w:rsidP="00F2556A">
      <w:pPr>
        <w:ind w:firstLine="709"/>
        <w:jc w:val="both"/>
        <w:rPr>
          <w:sz w:val="23"/>
          <w:szCs w:val="23"/>
          <w:lang w:val="id-ID"/>
        </w:rPr>
      </w:pPr>
      <w:r w:rsidRPr="003C3B52">
        <w:rPr>
          <w:sz w:val="23"/>
          <w:szCs w:val="23"/>
          <w:lang w:val="id-ID"/>
        </w:rPr>
        <w:t>Suatu cara</w:t>
      </w:r>
      <w:r w:rsidRPr="003C3B52">
        <w:rPr>
          <w:b/>
          <w:sz w:val="23"/>
          <w:szCs w:val="23"/>
          <w:lang w:val="id-ID"/>
        </w:rPr>
        <w:t xml:space="preserve"> </w:t>
      </w:r>
      <w:r w:rsidRPr="003C3B52">
        <w:rPr>
          <w:sz w:val="23"/>
          <w:szCs w:val="23"/>
          <w:lang w:val="id-ID"/>
        </w:rPr>
        <w:t>pengumpulan data yang bersifat menyeluruh atau mencakup seluruh objek penelitian disebut populasi. Adapun menurut Sudjana (1992:179) populasi adalah dari semua nilai yang mungkin, dengan hasil perhitungan ataupun pengukuran kuantitatif mengenai karakteristik tertentu dari semua kumpulan yang lengkap dan jelas yang dipelajari sifat-sifatnya.</w:t>
      </w:r>
    </w:p>
    <w:p w:rsidR="004B165C" w:rsidRPr="003C3B52" w:rsidRDefault="004B165C" w:rsidP="00F2556A">
      <w:pPr>
        <w:ind w:firstLine="709"/>
        <w:jc w:val="both"/>
        <w:rPr>
          <w:sz w:val="23"/>
          <w:szCs w:val="23"/>
          <w:lang w:val="id-ID"/>
        </w:rPr>
      </w:pPr>
      <w:r w:rsidRPr="003C3B52">
        <w:rPr>
          <w:sz w:val="23"/>
          <w:szCs w:val="23"/>
          <w:lang w:val="id-ID"/>
        </w:rPr>
        <w:t xml:space="preserve">Untuk keberhasilan penelitin ini, yang menjadi </w:t>
      </w:r>
      <w:r w:rsidR="001F3C99" w:rsidRPr="003C3B52">
        <w:rPr>
          <w:sz w:val="23"/>
          <w:szCs w:val="23"/>
          <w:lang w:val="id-ID"/>
        </w:rPr>
        <w:t xml:space="preserve">populasi penelitian adalah penduduk </w:t>
      </w:r>
      <w:r w:rsidRPr="003C3B52">
        <w:rPr>
          <w:sz w:val="23"/>
          <w:szCs w:val="23"/>
          <w:lang w:val="id-ID"/>
        </w:rPr>
        <w:t>Kelurahan Muara Jawa Pesisir Kecamatan Muara Jawa. Tempat ini dipilih karena peneliti juga tinggal di wilayah tersebut. Dari data yang diperoleh dari kantor Lurah Muara Jawa Pesisir, didapatkan kelurahan Muara Jawa Pesisir Kecamatan Muara Jawa ini memiliki 10.223 jiwa dengan jumlah Kepala Keluarga (KK) 2.855 jiwa. Didalam penelitian ini, peneliti menentukan populasi sesuai jumlah kepala keluarga. Peneliti menentukan berdasarkan jumlah kepala keluarga karena pengunaan televisi bukan perorangan, melainkan per k</w:t>
      </w:r>
      <w:r w:rsidR="00C51528" w:rsidRPr="003C3B52">
        <w:rPr>
          <w:sz w:val="23"/>
          <w:szCs w:val="23"/>
          <w:lang w:val="id-ID"/>
        </w:rPr>
        <w:t xml:space="preserve">epala keluarga atau per rumah. </w:t>
      </w:r>
      <w:r w:rsidRPr="003C3B52">
        <w:rPr>
          <w:sz w:val="23"/>
          <w:szCs w:val="23"/>
          <w:lang w:val="id-ID"/>
        </w:rPr>
        <w:tab/>
        <w:t xml:space="preserve"> </w:t>
      </w:r>
    </w:p>
    <w:p w:rsidR="004B165C" w:rsidRPr="003C3B52" w:rsidRDefault="004B165C" w:rsidP="00F2556A">
      <w:pPr>
        <w:pStyle w:val="Heading2"/>
        <w:spacing w:before="86"/>
        <w:ind w:left="0"/>
        <w:rPr>
          <w:lang w:val="id-ID"/>
        </w:rPr>
      </w:pPr>
      <w:r w:rsidRPr="003C3B52">
        <w:rPr>
          <w:lang w:val="id-ID"/>
        </w:rPr>
        <w:t>Sampel</w:t>
      </w:r>
    </w:p>
    <w:p w:rsidR="00496F77" w:rsidRPr="003C3B52" w:rsidRDefault="004B165C" w:rsidP="00F2556A">
      <w:pPr>
        <w:ind w:firstLine="709"/>
        <w:jc w:val="both"/>
        <w:rPr>
          <w:sz w:val="23"/>
          <w:szCs w:val="23"/>
          <w:lang w:val="id-ID"/>
        </w:rPr>
      </w:pPr>
      <w:r w:rsidRPr="003C3B52">
        <w:rPr>
          <w:sz w:val="23"/>
          <w:szCs w:val="23"/>
          <w:lang w:val="id-ID"/>
        </w:rPr>
        <w:t>Menurut pendapat Arikunto (1998) dalam Ridwan (2004:56) menyebut sampel adalah bagian dari populasi yang berarti mewakili populasi yang akan diteliti oleh peneliti. Untuk mewakili seluruh populasi maka sampel penelitian akan mengambil sebagian data dari populasi karena sampel penelitian juga dapat diseb</w:t>
      </w:r>
      <w:r w:rsidR="001F3C99" w:rsidRPr="003C3B52">
        <w:rPr>
          <w:sz w:val="23"/>
          <w:szCs w:val="23"/>
          <w:lang w:val="id-ID"/>
        </w:rPr>
        <w:t xml:space="preserve">ut sebagian dari populasi. Penduduk </w:t>
      </w:r>
      <w:r w:rsidRPr="003C3B52">
        <w:rPr>
          <w:sz w:val="23"/>
          <w:szCs w:val="23"/>
          <w:lang w:val="id-ID"/>
        </w:rPr>
        <w:t xml:space="preserve">Kelurahan Muara Jawa Pesisir Kecamatan Muara </w:t>
      </w:r>
      <w:r w:rsidR="006F612E" w:rsidRPr="003C3B52">
        <w:rPr>
          <w:sz w:val="23"/>
          <w:szCs w:val="23"/>
          <w:lang w:val="id-ID"/>
        </w:rPr>
        <w:t>Jawa yang akan menjadi informan</w:t>
      </w:r>
      <w:r w:rsidRPr="003C3B52">
        <w:rPr>
          <w:sz w:val="23"/>
          <w:szCs w:val="23"/>
          <w:lang w:val="id-ID"/>
        </w:rPr>
        <w:t xml:space="preserve"> sampel penelitian ini. Peneliti menggunakan ukuran sampel yang ditatapkan menurut perhitungan rumus </w:t>
      </w:r>
      <w:r w:rsidRPr="003C3B52">
        <w:rPr>
          <w:i/>
          <w:sz w:val="23"/>
          <w:szCs w:val="23"/>
          <w:lang w:val="id-ID"/>
        </w:rPr>
        <w:t>Yamane</w:t>
      </w:r>
      <w:r w:rsidRPr="003C3B52">
        <w:rPr>
          <w:sz w:val="23"/>
          <w:szCs w:val="23"/>
          <w:lang w:val="id-ID"/>
        </w:rPr>
        <w:t>:</w:t>
      </w:r>
    </w:p>
    <w:p w:rsidR="004B165C" w:rsidRPr="003C3B52" w:rsidRDefault="004B165C" w:rsidP="004B165C">
      <w:pPr>
        <w:jc w:val="center"/>
        <w:rPr>
          <w:i/>
          <w:sz w:val="24"/>
          <w:lang w:val="id-ID"/>
        </w:rPr>
      </w:pPr>
      <w:r w:rsidRPr="003C3B52">
        <w:rPr>
          <w:i/>
          <w:sz w:val="24"/>
          <w:lang w:val="id-ID"/>
        </w:rPr>
        <w:t>n =</w:t>
      </w:r>
      <w:r w:rsidRPr="003C3B52">
        <w:rPr>
          <w:i/>
          <w:sz w:val="36"/>
          <w:lang w:val="id-ID"/>
        </w:rPr>
        <w:t xml:space="preserve"> </w:t>
      </w:r>
      <m:oMath>
        <m:f>
          <m:fPr>
            <m:ctrlPr>
              <w:rPr>
                <w:rFonts w:ascii="Cambria Math" w:hAnsi="Cambria Math"/>
                <w:i/>
                <w:sz w:val="32"/>
                <w:lang w:val="id-ID"/>
              </w:rPr>
            </m:ctrlPr>
          </m:fPr>
          <m:num>
            <m:r>
              <w:rPr>
                <w:rFonts w:ascii="Cambria Math" w:hAnsi="Cambria Math"/>
                <w:sz w:val="32"/>
                <w:lang w:val="id-ID"/>
              </w:rPr>
              <m:t>N</m:t>
            </m:r>
          </m:num>
          <m:den>
            <m:r>
              <w:rPr>
                <w:rFonts w:ascii="Cambria Math" w:hAnsi="Cambria Math"/>
                <w:sz w:val="32"/>
                <w:lang w:val="id-ID"/>
              </w:rPr>
              <m:t>N</m:t>
            </m:r>
            <m:sSup>
              <m:sSupPr>
                <m:ctrlPr>
                  <w:rPr>
                    <w:rFonts w:ascii="Cambria Math" w:hAnsi="Cambria Math"/>
                    <w:i/>
                    <w:sz w:val="32"/>
                    <w:lang w:val="id-ID"/>
                  </w:rPr>
                </m:ctrlPr>
              </m:sSupPr>
              <m:e>
                <m:d>
                  <m:dPr>
                    <m:ctrlPr>
                      <w:rPr>
                        <w:rFonts w:ascii="Cambria Math" w:hAnsi="Cambria Math"/>
                        <w:i/>
                        <w:sz w:val="32"/>
                        <w:lang w:val="id-ID"/>
                      </w:rPr>
                    </m:ctrlPr>
                  </m:dPr>
                  <m:e>
                    <m:r>
                      <w:rPr>
                        <w:rFonts w:ascii="Cambria Math" w:hAnsi="Cambria Math"/>
                        <w:sz w:val="32"/>
                        <w:lang w:val="id-ID"/>
                      </w:rPr>
                      <m:t>0,1</m:t>
                    </m:r>
                  </m:e>
                </m:d>
              </m:e>
              <m:sup>
                <m:r>
                  <w:rPr>
                    <w:rFonts w:ascii="Cambria Math" w:hAnsi="Cambria Math"/>
                    <w:sz w:val="32"/>
                    <w:lang w:val="id-ID"/>
                  </w:rPr>
                  <m:t>2</m:t>
                </m:r>
              </m:sup>
            </m:sSup>
            <m:r>
              <w:rPr>
                <w:rFonts w:ascii="Cambria Math" w:hAnsi="Cambria Math"/>
                <w:sz w:val="32"/>
                <w:lang w:val="id-ID"/>
              </w:rPr>
              <m:t>+1</m:t>
            </m:r>
          </m:den>
        </m:f>
      </m:oMath>
    </w:p>
    <w:p w:rsidR="004B165C" w:rsidRPr="003C3B52" w:rsidRDefault="004B165C" w:rsidP="00496F77">
      <w:pPr>
        <w:ind w:left="426"/>
        <w:rPr>
          <w:sz w:val="24"/>
          <w:lang w:val="id-ID"/>
        </w:rPr>
      </w:pPr>
      <w:r w:rsidRPr="003C3B52">
        <w:rPr>
          <w:sz w:val="24"/>
          <w:lang w:val="id-ID"/>
        </w:rPr>
        <w:t>Dimana :</w:t>
      </w:r>
    </w:p>
    <w:p w:rsidR="004B165C" w:rsidRPr="003C3B52" w:rsidRDefault="004B165C" w:rsidP="00496F77">
      <w:pPr>
        <w:ind w:left="426"/>
        <w:rPr>
          <w:sz w:val="24"/>
          <w:lang w:val="id-ID"/>
        </w:rPr>
      </w:pPr>
      <w:r w:rsidRPr="003C3B52">
        <w:rPr>
          <w:sz w:val="24"/>
          <w:lang w:val="id-ID"/>
        </w:rPr>
        <w:t>n</w:t>
      </w:r>
      <w:r w:rsidRPr="003C3B52">
        <w:rPr>
          <w:sz w:val="24"/>
          <w:lang w:val="id-ID"/>
        </w:rPr>
        <w:tab/>
      </w:r>
      <w:r w:rsidRPr="003C3B52">
        <w:rPr>
          <w:sz w:val="24"/>
          <w:lang w:val="id-ID"/>
        </w:rPr>
        <w:tab/>
        <w:t>= Jumlah sampel penelitian</w:t>
      </w:r>
    </w:p>
    <w:p w:rsidR="004B165C" w:rsidRPr="003C3B52" w:rsidRDefault="004B165C" w:rsidP="00496F77">
      <w:pPr>
        <w:ind w:left="426"/>
        <w:rPr>
          <w:sz w:val="24"/>
          <w:lang w:val="id-ID"/>
        </w:rPr>
      </w:pPr>
      <w:r w:rsidRPr="003C3B52">
        <w:rPr>
          <w:sz w:val="24"/>
          <w:lang w:val="id-ID"/>
        </w:rPr>
        <w:t>N</w:t>
      </w:r>
      <w:r w:rsidRPr="003C3B52">
        <w:rPr>
          <w:sz w:val="24"/>
          <w:lang w:val="id-ID"/>
        </w:rPr>
        <w:tab/>
      </w:r>
      <w:r w:rsidRPr="003C3B52">
        <w:rPr>
          <w:sz w:val="24"/>
          <w:lang w:val="id-ID"/>
        </w:rPr>
        <w:tab/>
        <w:t>= Jumlah populasi responden</w:t>
      </w:r>
    </w:p>
    <w:p w:rsidR="004B165C" w:rsidRPr="003C3B52" w:rsidRDefault="00835E6C" w:rsidP="00496F77">
      <w:pPr>
        <w:ind w:left="426"/>
        <w:rPr>
          <w:sz w:val="24"/>
          <w:lang w:val="id-ID"/>
        </w:rPr>
      </w:pPr>
      <w:r>
        <w:rPr>
          <w:sz w:val="24"/>
          <w:lang w:val="id-ID"/>
        </w:rPr>
        <w:t>(0,1)</w:t>
      </w:r>
      <w:r>
        <w:rPr>
          <w:sz w:val="24"/>
          <w:lang w:val="id-ID"/>
        </w:rPr>
        <w:tab/>
        <w:t xml:space="preserve">= </w:t>
      </w:r>
      <w:r>
        <w:rPr>
          <w:i/>
          <w:sz w:val="24"/>
          <w:lang w:val="id-ID"/>
        </w:rPr>
        <w:t>P</w:t>
      </w:r>
      <w:r w:rsidR="004B165C" w:rsidRPr="003C3B52">
        <w:rPr>
          <w:i/>
          <w:sz w:val="24"/>
          <w:lang w:val="id-ID"/>
        </w:rPr>
        <w:t>robabilitas</w:t>
      </w:r>
      <w:r w:rsidR="004B165C" w:rsidRPr="003C3B52">
        <w:rPr>
          <w:sz w:val="24"/>
          <w:lang w:val="id-ID"/>
        </w:rPr>
        <w:t xml:space="preserve"> ketidaktelitian </w:t>
      </w:r>
    </w:p>
    <w:p w:rsidR="00C51528" w:rsidRPr="003C3B52" w:rsidRDefault="00C51528" w:rsidP="00496F77">
      <w:pPr>
        <w:ind w:left="426"/>
        <w:rPr>
          <w:sz w:val="24"/>
          <w:lang w:val="id-ID"/>
        </w:rPr>
      </w:pPr>
    </w:p>
    <w:p w:rsidR="004B165C" w:rsidRPr="003C3B52" w:rsidRDefault="004B165C" w:rsidP="00496F77">
      <w:pPr>
        <w:ind w:left="1146" w:firstLine="294"/>
        <w:rPr>
          <w:sz w:val="24"/>
          <w:lang w:val="id-ID"/>
        </w:rPr>
      </w:pPr>
      <w:r w:rsidRPr="003C3B52">
        <w:rPr>
          <w:sz w:val="24"/>
          <w:lang w:val="id-ID"/>
        </w:rPr>
        <w:lastRenderedPageBreak/>
        <w:t xml:space="preserve">   karena kesalahan pengambilan sampel yang dapat </w:t>
      </w:r>
    </w:p>
    <w:p w:rsidR="004B165C" w:rsidRPr="003C3B52" w:rsidRDefault="00835E6C" w:rsidP="00496F77">
      <w:pPr>
        <w:ind w:left="720" w:firstLine="720"/>
        <w:rPr>
          <w:sz w:val="24"/>
          <w:lang w:val="id-ID"/>
        </w:rPr>
      </w:pPr>
      <w:r>
        <w:rPr>
          <w:sz w:val="24"/>
          <w:lang w:val="id-ID"/>
        </w:rPr>
        <w:t xml:space="preserve">   ditoleransi, </w:t>
      </w:r>
      <w:r w:rsidR="004B165C" w:rsidRPr="003C3B52">
        <w:rPr>
          <w:sz w:val="24"/>
          <w:lang w:val="id-ID"/>
        </w:rPr>
        <w:t xml:space="preserve">digunakan sebesar 10%  </w:t>
      </w:r>
      <w:r w:rsidR="004B165C" w:rsidRPr="003C3B52">
        <w:rPr>
          <w:sz w:val="24"/>
          <w:lang w:val="id-ID"/>
        </w:rPr>
        <w:tab/>
        <w:t xml:space="preserve"> </w:t>
      </w:r>
    </w:p>
    <w:p w:rsidR="002E30D1" w:rsidRPr="003C3B52" w:rsidRDefault="002E30D1" w:rsidP="00496F77">
      <w:pPr>
        <w:ind w:left="720" w:firstLine="720"/>
        <w:rPr>
          <w:sz w:val="24"/>
          <w:lang w:val="id-ID"/>
        </w:rPr>
      </w:pPr>
    </w:p>
    <w:p w:rsidR="004B165C" w:rsidRPr="003C3B52" w:rsidRDefault="004B165C" w:rsidP="00496F77">
      <w:pPr>
        <w:jc w:val="center"/>
        <w:rPr>
          <w:sz w:val="24"/>
          <w:lang w:val="id-ID"/>
        </w:rPr>
      </w:pPr>
      <m:oMathPara>
        <m:oMath>
          <m:r>
            <m:rPr>
              <m:nor/>
            </m:rPr>
            <w:rPr>
              <w:i/>
              <w:sz w:val="24"/>
              <w:lang w:val="id-ID"/>
            </w:rPr>
            <m:t xml:space="preserve">n </m:t>
          </m:r>
          <m:r>
            <m:rPr>
              <m:nor/>
            </m:rPr>
            <w:rPr>
              <w:sz w:val="24"/>
              <w:lang w:val="id-ID"/>
            </w:rPr>
            <m:t xml:space="preserve">= </m:t>
          </m:r>
          <m:f>
            <m:fPr>
              <m:ctrlPr>
                <w:rPr>
                  <w:rFonts w:ascii="Cambria Math" w:hAnsi="Cambria Math"/>
                  <w:i/>
                  <w:sz w:val="24"/>
                  <w:lang w:val="id-ID"/>
                </w:rPr>
              </m:ctrlPr>
            </m:fPr>
            <m:num>
              <m:r>
                <m:rPr>
                  <m:nor/>
                </m:rPr>
                <w:rPr>
                  <w:sz w:val="24"/>
                  <w:lang w:val="id-ID"/>
                </w:rPr>
                <m:t>2855</m:t>
              </m:r>
            </m:num>
            <m:den>
              <m:r>
                <m:rPr>
                  <m:nor/>
                </m:rPr>
                <w:rPr>
                  <w:sz w:val="24"/>
                  <w:lang w:val="id-ID"/>
                </w:rPr>
                <m:t>2855 (0,1</m:t>
              </m:r>
              <m:sSup>
                <m:sSupPr>
                  <m:ctrlPr>
                    <w:rPr>
                      <w:rFonts w:ascii="Cambria Math" w:hAnsi="Cambria Math"/>
                      <w:i/>
                      <w:sz w:val="24"/>
                      <w:lang w:val="id-ID"/>
                    </w:rPr>
                  </m:ctrlPr>
                </m:sSupPr>
                <m:e>
                  <m:r>
                    <m:rPr>
                      <m:nor/>
                    </m:rPr>
                    <w:rPr>
                      <w:sz w:val="24"/>
                      <w:lang w:val="id-ID"/>
                    </w:rPr>
                    <m:t>)</m:t>
                  </m:r>
                </m:e>
                <m:sup>
                  <m:r>
                    <m:rPr>
                      <m:nor/>
                    </m:rPr>
                    <w:rPr>
                      <w:sz w:val="24"/>
                      <w:lang w:val="id-ID"/>
                    </w:rPr>
                    <m:t>2</m:t>
                  </m:r>
                </m:sup>
              </m:sSup>
              <m:r>
                <m:rPr>
                  <m:nor/>
                </m:rPr>
                <w:rPr>
                  <w:sz w:val="24"/>
                  <w:lang w:val="id-ID"/>
                </w:rPr>
                <m:t>+1</m:t>
              </m:r>
            </m:den>
          </m:f>
        </m:oMath>
      </m:oMathPara>
    </w:p>
    <w:p w:rsidR="004B165C" w:rsidRPr="003C3B52" w:rsidRDefault="004B165C" w:rsidP="00496F77">
      <w:pPr>
        <w:ind w:left="3261"/>
        <w:rPr>
          <w:sz w:val="24"/>
          <w:lang w:val="id-ID"/>
        </w:rPr>
      </w:pPr>
      <w:r w:rsidRPr="003C3B52">
        <w:rPr>
          <w:i/>
          <w:sz w:val="24"/>
          <w:lang w:val="id-ID"/>
        </w:rPr>
        <w:t>n</w:t>
      </w:r>
      <w:r w:rsidRPr="003C3B52">
        <w:rPr>
          <w:sz w:val="24"/>
          <w:lang w:val="id-ID"/>
        </w:rPr>
        <w:t xml:space="preserve"> = 96,61</w:t>
      </w:r>
    </w:p>
    <w:p w:rsidR="004B165C" w:rsidRPr="003C3B52" w:rsidRDefault="004B165C" w:rsidP="00496F77">
      <w:pPr>
        <w:ind w:left="3261"/>
        <w:rPr>
          <w:sz w:val="24"/>
          <w:lang w:val="id-ID"/>
        </w:rPr>
      </w:pPr>
      <w:r w:rsidRPr="003C3B52">
        <w:rPr>
          <w:i/>
          <w:sz w:val="24"/>
          <w:lang w:val="id-ID"/>
        </w:rPr>
        <w:t>n</w:t>
      </w:r>
      <w:r w:rsidRPr="003C3B52">
        <w:rPr>
          <w:sz w:val="24"/>
          <w:lang w:val="id-ID"/>
        </w:rPr>
        <w:t xml:space="preserve"> = 97</w:t>
      </w:r>
    </w:p>
    <w:p w:rsidR="00496F77" w:rsidRPr="003C3B52" w:rsidRDefault="00496F77" w:rsidP="00C51528">
      <w:pPr>
        <w:pStyle w:val="Heading2"/>
        <w:spacing w:before="86" w:line="240" w:lineRule="auto"/>
        <w:ind w:left="0" w:right="-51" w:firstLine="709"/>
        <w:rPr>
          <w:b w:val="0"/>
          <w:i w:val="0"/>
          <w:lang w:val="id-ID"/>
        </w:rPr>
      </w:pPr>
      <w:r w:rsidRPr="003C3B52">
        <w:rPr>
          <w:b w:val="0"/>
          <w:i w:val="0"/>
          <w:lang w:val="id-ID"/>
        </w:rPr>
        <w:t>Berdasarka</w:t>
      </w:r>
      <w:r w:rsidR="004D4938" w:rsidRPr="003C3B52">
        <w:rPr>
          <w:b w:val="0"/>
          <w:i w:val="0"/>
          <w:lang w:val="id-ID"/>
        </w:rPr>
        <w:t>n dari perhitungan rumus diatas</w:t>
      </w:r>
      <w:r w:rsidR="004D4938" w:rsidRPr="003C3B52">
        <w:rPr>
          <w:b w:val="0"/>
          <w:i w:val="0"/>
        </w:rPr>
        <w:t>, telah berhasil mengumpulkan sampel dari 97 res</w:t>
      </w:r>
      <w:r w:rsidR="00B4574A">
        <w:rPr>
          <w:b w:val="0"/>
          <w:i w:val="0"/>
        </w:rPr>
        <w:t xml:space="preserve">ponden </w:t>
      </w:r>
      <w:r w:rsidR="00B4574A">
        <w:rPr>
          <w:b w:val="0"/>
          <w:i w:val="0"/>
          <w:lang w:val="id-ID"/>
        </w:rPr>
        <w:t>lalu kemudian dilakukan</w:t>
      </w:r>
      <w:r w:rsidR="004D4938" w:rsidRPr="003C3B52">
        <w:rPr>
          <w:b w:val="0"/>
          <w:i w:val="0"/>
        </w:rPr>
        <w:t xml:space="preserve"> proses pengol</w:t>
      </w:r>
      <w:r w:rsidR="00B4574A">
        <w:rPr>
          <w:b w:val="0"/>
          <w:i w:val="0"/>
        </w:rPr>
        <w:t>ahan data. Metode yang d</w:t>
      </w:r>
      <w:r w:rsidR="00B4574A">
        <w:rPr>
          <w:b w:val="0"/>
          <w:i w:val="0"/>
          <w:lang w:val="id-ID"/>
        </w:rPr>
        <w:t>ipakai</w:t>
      </w:r>
      <w:r w:rsidR="004D4938" w:rsidRPr="003C3B52">
        <w:rPr>
          <w:b w:val="0"/>
          <w:i w:val="0"/>
        </w:rPr>
        <w:t xml:space="preserve"> untuk mengambil sampel adalah teknik pengambilan sampel berdasarkan probabilitas. Lebih spesifik, digunakan teknik pengambilan sampel stratified proportional sampling.</w:t>
      </w:r>
    </w:p>
    <w:p w:rsidR="00C51528" w:rsidRPr="003C3B52" w:rsidRDefault="00C51528" w:rsidP="00C51528">
      <w:pPr>
        <w:pStyle w:val="Heading2"/>
        <w:spacing w:before="86" w:line="240" w:lineRule="auto"/>
        <w:ind w:left="0" w:right="-51" w:firstLine="709"/>
        <w:rPr>
          <w:b w:val="0"/>
          <w:i w:val="0"/>
          <w:lang w:val="id-ID"/>
        </w:rPr>
      </w:pPr>
    </w:p>
    <w:p w:rsidR="00240BFB" w:rsidRPr="003C3B52" w:rsidRDefault="00496F77" w:rsidP="002E30D1">
      <w:pPr>
        <w:pStyle w:val="Heading2"/>
        <w:spacing w:before="0" w:line="240" w:lineRule="auto"/>
        <w:ind w:left="0" w:right="-51"/>
        <w:rPr>
          <w:lang w:val="id-ID"/>
        </w:rPr>
      </w:pPr>
      <w:r w:rsidRPr="003C3B52">
        <w:rPr>
          <w:lang w:val="id-ID"/>
        </w:rPr>
        <w:t>Teknik Pengumpulan Data</w:t>
      </w:r>
    </w:p>
    <w:p w:rsidR="00496F77" w:rsidRPr="003C3B52" w:rsidRDefault="00496F77" w:rsidP="002E30D1">
      <w:pPr>
        <w:pStyle w:val="Heading2"/>
        <w:spacing w:before="0" w:line="240" w:lineRule="auto"/>
        <w:ind w:left="0" w:right="-51"/>
        <w:rPr>
          <w:lang w:val="id-ID"/>
        </w:rPr>
      </w:pPr>
      <w:r w:rsidRPr="003C3B52">
        <w:rPr>
          <w:lang w:val="id-ID"/>
        </w:rPr>
        <w:t>Kuesioner</w:t>
      </w:r>
    </w:p>
    <w:p w:rsidR="00496F77" w:rsidRPr="003C3B52" w:rsidRDefault="00496F77" w:rsidP="002E30D1">
      <w:pPr>
        <w:pStyle w:val="Heading2"/>
        <w:spacing w:before="0" w:line="240" w:lineRule="auto"/>
        <w:ind w:left="0" w:right="-51" w:firstLine="709"/>
        <w:rPr>
          <w:b w:val="0"/>
          <w:i w:val="0"/>
          <w:lang w:val="id-ID"/>
        </w:rPr>
      </w:pPr>
      <w:r w:rsidRPr="003C3B52">
        <w:rPr>
          <w:b w:val="0"/>
          <w:i w:val="0"/>
          <w:lang w:val="id-ID"/>
        </w:rPr>
        <w:t>Kuesioner atau dapat disebut angket adalah format pertanyaan yang harus diisi oleh responden (Bungin, 2006:93). Daftar pertanyaan yang dibuat oleh peneliti memiliki hubungan dengan variabel independen dan variabel dependen, dan pengumpulan data atas jawaban secara langsung dari responden. Penyusunan pertanyaan melalui kuesioner ini sengaja disusun untuk mengetahui pengaruh pember</w:t>
      </w:r>
      <w:r w:rsidR="001F3C99" w:rsidRPr="003C3B52">
        <w:rPr>
          <w:b w:val="0"/>
          <w:i w:val="0"/>
          <w:lang w:val="id-ID"/>
        </w:rPr>
        <w:t xml:space="preserve">itaan </w:t>
      </w:r>
      <w:r w:rsidR="00835E6C">
        <w:rPr>
          <w:b w:val="0"/>
          <w:i w:val="0"/>
          <w:lang w:val="id-ID"/>
        </w:rPr>
        <w:t>virus c</w:t>
      </w:r>
      <w:r w:rsidRPr="003C3B52">
        <w:rPr>
          <w:b w:val="0"/>
          <w:i w:val="0"/>
          <w:lang w:val="id-ID"/>
        </w:rPr>
        <w:t xml:space="preserve">ovid-19 di Indonesia </w:t>
      </w:r>
      <w:r w:rsidR="00835E6C">
        <w:rPr>
          <w:b w:val="0"/>
          <w:i w:val="0"/>
          <w:lang w:val="id-ID"/>
        </w:rPr>
        <w:t>mengenai</w:t>
      </w:r>
      <w:r w:rsidR="00EA6A8D">
        <w:rPr>
          <w:b w:val="0"/>
          <w:i w:val="0"/>
          <w:lang w:val="id-ID"/>
        </w:rPr>
        <w:t xml:space="preserve"> tingkat kekhawatiran</w:t>
      </w:r>
      <w:r w:rsidR="001F3C99" w:rsidRPr="003C3B52">
        <w:rPr>
          <w:b w:val="0"/>
          <w:i w:val="0"/>
          <w:lang w:val="id-ID"/>
        </w:rPr>
        <w:t xml:space="preserve"> penduduk</w:t>
      </w:r>
      <w:r w:rsidR="00EA6A8D">
        <w:rPr>
          <w:b w:val="0"/>
          <w:i w:val="0"/>
          <w:lang w:val="id-ID"/>
        </w:rPr>
        <w:t xml:space="preserve"> Kelurab</w:t>
      </w:r>
      <w:r w:rsidRPr="003C3B52">
        <w:rPr>
          <w:b w:val="0"/>
          <w:i w:val="0"/>
          <w:lang w:val="id-ID"/>
        </w:rPr>
        <w:t>an Muara Jawa Pesis</w:t>
      </w:r>
      <w:r w:rsidR="00EA6A8D">
        <w:rPr>
          <w:b w:val="0"/>
          <w:i w:val="0"/>
          <w:lang w:val="id-ID"/>
        </w:rPr>
        <w:t>i</w:t>
      </w:r>
      <w:r w:rsidRPr="003C3B52">
        <w:rPr>
          <w:b w:val="0"/>
          <w:i w:val="0"/>
          <w:lang w:val="id-ID"/>
        </w:rPr>
        <w:t>ir Kecamatan Muara Jawa Kutai Kartanegara.</w:t>
      </w:r>
    </w:p>
    <w:p w:rsidR="00496F77" w:rsidRPr="003C3B52" w:rsidRDefault="00496F77" w:rsidP="002E30D1">
      <w:pPr>
        <w:pStyle w:val="Heading2"/>
        <w:spacing w:before="0" w:line="240" w:lineRule="auto"/>
        <w:ind w:left="0" w:right="-51" w:firstLine="709"/>
        <w:rPr>
          <w:b w:val="0"/>
          <w:i w:val="0"/>
          <w:lang w:val="id-ID"/>
        </w:rPr>
      </w:pPr>
    </w:p>
    <w:p w:rsidR="00496F77" w:rsidRPr="003C3B52" w:rsidRDefault="00496F77" w:rsidP="002E30D1">
      <w:pPr>
        <w:pStyle w:val="Heading2"/>
        <w:spacing w:before="0" w:line="240" w:lineRule="auto"/>
        <w:ind w:left="0" w:right="-51"/>
        <w:rPr>
          <w:lang w:val="id-ID"/>
        </w:rPr>
      </w:pPr>
      <w:r w:rsidRPr="003C3B52">
        <w:rPr>
          <w:lang w:val="id-ID"/>
        </w:rPr>
        <w:t>Wawancara</w:t>
      </w:r>
    </w:p>
    <w:p w:rsidR="00496F77" w:rsidRPr="003C3B52" w:rsidRDefault="00496F77" w:rsidP="004D4938">
      <w:pPr>
        <w:ind w:right="-51" w:firstLine="709"/>
        <w:jc w:val="both"/>
        <w:rPr>
          <w:sz w:val="23"/>
          <w:szCs w:val="23"/>
          <w:lang w:val="id-ID"/>
        </w:rPr>
      </w:pPr>
      <w:r w:rsidRPr="003C3B52">
        <w:rPr>
          <w:sz w:val="23"/>
          <w:szCs w:val="23"/>
          <w:lang w:val="id-ID"/>
        </w:rPr>
        <w:t xml:space="preserve">Menurut Berger, adanya percakapan antara seseorang yang sedang mencari sebuah informasi atau dapat disebut peneliti, dengan seseorang yang dianggap mempunyai informasi penting terhadap suatu objek atau dapat disebut informan adalah wawancara (Bungin, 2006:96). </w:t>
      </w:r>
      <w:r w:rsidR="004D4938" w:rsidRPr="003C3B52">
        <w:rPr>
          <w:sz w:val="23"/>
          <w:szCs w:val="23"/>
        </w:rPr>
        <w:t>Dalam penelitian ini, peneliti memanfaatkan metode wawancara sebagai cara untuk mengumpulkan data secara langsung dari sumbernya. Wa</w:t>
      </w:r>
      <w:r w:rsidR="00B4574A">
        <w:rPr>
          <w:sz w:val="23"/>
          <w:szCs w:val="23"/>
        </w:rPr>
        <w:t xml:space="preserve">wancara dilakukan terhadap </w:t>
      </w:r>
      <w:r w:rsidR="00B4574A">
        <w:rPr>
          <w:sz w:val="23"/>
          <w:szCs w:val="23"/>
          <w:lang w:val="id-ID"/>
        </w:rPr>
        <w:t>penduduk</w:t>
      </w:r>
      <w:r w:rsidR="004D4938" w:rsidRPr="003C3B52">
        <w:rPr>
          <w:sz w:val="23"/>
          <w:szCs w:val="23"/>
        </w:rPr>
        <w:t xml:space="preserve"> Kelurahan Muara Jawa Pesisir, Kecamatan Muara Jawa, Kutai Kartanegara. Dalam pelaksanaannya, peneliti menggunakan pendekatan wawancara tidak terstruktur. Dalam terminologi ini, "tidak terstruktur" mengacu pada jenis wawancara yang </w:t>
      </w:r>
      <w:r w:rsidR="00EA6A8D">
        <w:rPr>
          <w:sz w:val="23"/>
          <w:szCs w:val="23"/>
        </w:rPr>
        <w:t>tidak mengikuti p</w:t>
      </w:r>
      <w:r w:rsidR="00EA6A8D">
        <w:rPr>
          <w:sz w:val="23"/>
          <w:szCs w:val="23"/>
          <w:lang w:val="id-ID"/>
        </w:rPr>
        <w:t>etunjuk</w:t>
      </w:r>
      <w:r w:rsidR="004D4938" w:rsidRPr="003C3B52">
        <w:rPr>
          <w:sz w:val="23"/>
          <w:szCs w:val="23"/>
        </w:rPr>
        <w:t xml:space="preserve"> wawancara yang </w:t>
      </w:r>
      <w:r w:rsidR="00EA6A8D">
        <w:rPr>
          <w:sz w:val="23"/>
          <w:szCs w:val="23"/>
        </w:rPr>
        <w:t xml:space="preserve">telah </w:t>
      </w:r>
      <w:r w:rsidR="00EA6A8D">
        <w:rPr>
          <w:sz w:val="23"/>
          <w:szCs w:val="23"/>
          <w:lang w:val="id-ID"/>
        </w:rPr>
        <w:t>diatur dengan terstruktur</w:t>
      </w:r>
      <w:r w:rsidR="00EA6A8D">
        <w:rPr>
          <w:sz w:val="23"/>
          <w:szCs w:val="23"/>
        </w:rPr>
        <w:t xml:space="preserve"> dan terinci untuk peng</w:t>
      </w:r>
      <w:r w:rsidR="00EA6A8D">
        <w:rPr>
          <w:sz w:val="23"/>
          <w:szCs w:val="23"/>
          <w:lang w:val="id-ID"/>
        </w:rPr>
        <w:t>himpunan</w:t>
      </w:r>
      <w:r w:rsidR="00EA6A8D">
        <w:rPr>
          <w:sz w:val="23"/>
          <w:szCs w:val="23"/>
        </w:rPr>
        <w:t xml:space="preserve"> data. Dalam </w:t>
      </w:r>
      <w:r w:rsidR="00EA6A8D">
        <w:rPr>
          <w:sz w:val="23"/>
          <w:szCs w:val="23"/>
          <w:lang w:val="id-ID"/>
        </w:rPr>
        <w:t>penggalian informasi</w:t>
      </w:r>
      <w:r w:rsidR="004D4938" w:rsidRPr="003C3B52">
        <w:rPr>
          <w:sz w:val="23"/>
          <w:szCs w:val="23"/>
        </w:rPr>
        <w:t xml:space="preserve"> je</w:t>
      </w:r>
      <w:r w:rsidR="00CC3A51">
        <w:rPr>
          <w:sz w:val="23"/>
          <w:szCs w:val="23"/>
        </w:rPr>
        <w:t>nis ini, peneliti hanya me</w:t>
      </w:r>
      <w:r w:rsidR="00CC3A51">
        <w:rPr>
          <w:sz w:val="23"/>
          <w:szCs w:val="23"/>
          <w:lang w:val="id-ID"/>
        </w:rPr>
        <w:t>nanyakan</w:t>
      </w:r>
      <w:r w:rsidR="00CC3A51">
        <w:rPr>
          <w:sz w:val="23"/>
          <w:szCs w:val="23"/>
        </w:rPr>
        <w:t xml:space="preserve"> </w:t>
      </w:r>
      <w:r w:rsidR="00CC3A51">
        <w:rPr>
          <w:sz w:val="23"/>
          <w:szCs w:val="23"/>
          <w:lang w:val="id-ID"/>
        </w:rPr>
        <w:t>pandangan umum</w:t>
      </w:r>
      <w:r w:rsidR="004D4938" w:rsidRPr="003C3B52">
        <w:rPr>
          <w:sz w:val="23"/>
          <w:szCs w:val="23"/>
        </w:rPr>
        <w:t xml:space="preserve"> permasalahan yang akan d</w:t>
      </w:r>
      <w:r w:rsidR="00EA6A8D">
        <w:rPr>
          <w:sz w:val="23"/>
          <w:szCs w:val="23"/>
        </w:rPr>
        <w:t>itanyakan kepada responden (Sug</w:t>
      </w:r>
      <w:r w:rsidR="004D4938" w:rsidRPr="003C3B52">
        <w:rPr>
          <w:sz w:val="23"/>
          <w:szCs w:val="23"/>
        </w:rPr>
        <w:t>yono, 2008:140).</w:t>
      </w:r>
      <w:r w:rsidR="004D4938" w:rsidRPr="003C3B52">
        <w:rPr>
          <w:sz w:val="23"/>
          <w:szCs w:val="23"/>
          <w:lang w:val="id-ID"/>
        </w:rPr>
        <w:t xml:space="preserve"> </w:t>
      </w:r>
      <w:r w:rsidR="004D4938" w:rsidRPr="003C3B52">
        <w:rPr>
          <w:sz w:val="23"/>
          <w:szCs w:val="23"/>
        </w:rPr>
        <w:t>Dengan menggunakan pendekatan wawancara tidak terstruktur, peneliti memberi kebebasan kepada responden untuk berbicara dan berbagi pandangan mereka tanpa dibatasi oleh pertanyaan yang sudah ditetapkan. Ini memungkinkan peneliti untuk mendapatkan informasi yang lebih mendalam dan seringkali tidak terduga dari perspektif responden.</w:t>
      </w:r>
    </w:p>
    <w:p w:rsidR="00C51528" w:rsidRPr="003C3B52" w:rsidRDefault="00C51528" w:rsidP="004D4938">
      <w:pPr>
        <w:ind w:right="-51" w:firstLine="709"/>
        <w:jc w:val="both"/>
        <w:rPr>
          <w:sz w:val="23"/>
          <w:szCs w:val="23"/>
          <w:lang w:val="id-ID"/>
        </w:rPr>
      </w:pPr>
    </w:p>
    <w:p w:rsidR="00C51528" w:rsidRPr="003C3B52" w:rsidRDefault="00C51528" w:rsidP="004D4938">
      <w:pPr>
        <w:ind w:right="-51" w:firstLine="709"/>
        <w:jc w:val="both"/>
        <w:rPr>
          <w:sz w:val="23"/>
          <w:szCs w:val="23"/>
          <w:lang w:val="id-ID"/>
        </w:rPr>
      </w:pPr>
    </w:p>
    <w:p w:rsidR="00C51528" w:rsidRPr="003C3B52" w:rsidRDefault="00C51528" w:rsidP="004D4938">
      <w:pPr>
        <w:ind w:right="-51" w:firstLine="709"/>
        <w:jc w:val="both"/>
        <w:rPr>
          <w:sz w:val="23"/>
          <w:szCs w:val="23"/>
          <w:lang w:val="id-ID"/>
        </w:rPr>
      </w:pPr>
    </w:p>
    <w:p w:rsidR="00240BFB" w:rsidRPr="003C3B52" w:rsidRDefault="005C0715" w:rsidP="002E30D1">
      <w:pPr>
        <w:pStyle w:val="Heading2"/>
        <w:spacing w:before="86"/>
        <w:ind w:left="0" w:right="-51"/>
        <w:rPr>
          <w:lang w:val="id-ID"/>
        </w:rPr>
      </w:pPr>
      <w:r w:rsidRPr="003C3B52">
        <w:rPr>
          <w:lang w:val="id-ID"/>
        </w:rPr>
        <w:lastRenderedPageBreak/>
        <w:t>Alat Pengukur Data</w:t>
      </w:r>
    </w:p>
    <w:p w:rsidR="005C0715" w:rsidRPr="003C3B52" w:rsidRDefault="005C0715" w:rsidP="002E30D1">
      <w:pPr>
        <w:pStyle w:val="ListParagraph"/>
        <w:ind w:left="0" w:right="-51" w:firstLine="709"/>
        <w:rPr>
          <w:sz w:val="23"/>
          <w:szCs w:val="23"/>
          <w:lang w:val="id-ID"/>
        </w:rPr>
      </w:pPr>
      <w:r w:rsidRPr="003C3B52">
        <w:rPr>
          <w:sz w:val="23"/>
          <w:szCs w:val="23"/>
          <w:lang w:val="id-ID"/>
        </w:rPr>
        <w:t>Pada penelitian kuantitatif penguku</w:t>
      </w:r>
      <w:r w:rsidR="00CC3A51">
        <w:rPr>
          <w:sz w:val="23"/>
          <w:szCs w:val="23"/>
          <w:lang w:val="id-ID"/>
        </w:rPr>
        <w:t>ran digunakan untuk mengindentifikasi data yang dingingkan dari variabel ynag telah ditentukan</w:t>
      </w:r>
      <w:r w:rsidRPr="003C3B52">
        <w:rPr>
          <w:sz w:val="23"/>
          <w:szCs w:val="23"/>
          <w:lang w:val="id-ID"/>
        </w:rPr>
        <w:t xml:space="preserve"> atau dapat pula diartikan, cara peneliti melakukan pengukuran terhadap variabel yang digunakan dalam penelitian (Bungin, 2005:93). </w:t>
      </w:r>
      <w:r w:rsidR="00FB14C2">
        <w:rPr>
          <w:sz w:val="23"/>
          <w:szCs w:val="23"/>
          <w:lang w:val="id-ID"/>
        </w:rPr>
        <w:t xml:space="preserve">Dalam konteks pengukuran variabel dalam penelitian ini: </w:t>
      </w:r>
    </w:p>
    <w:p w:rsidR="005C0715" w:rsidRPr="003C3B52" w:rsidRDefault="00FB14C2" w:rsidP="00C51528">
      <w:pPr>
        <w:pStyle w:val="ListParagraph"/>
        <w:ind w:left="0" w:right="-51" w:firstLine="709"/>
        <w:rPr>
          <w:sz w:val="23"/>
          <w:szCs w:val="23"/>
          <w:lang w:val="id-ID"/>
        </w:rPr>
      </w:pPr>
      <w:r>
        <w:rPr>
          <w:sz w:val="23"/>
          <w:szCs w:val="23"/>
          <w:lang w:val="id-ID"/>
        </w:rPr>
        <w:t>Pada penghitungan</w:t>
      </w:r>
      <w:r w:rsidR="005C0715" w:rsidRPr="003C3B52">
        <w:rPr>
          <w:sz w:val="23"/>
          <w:szCs w:val="23"/>
          <w:lang w:val="id-ID"/>
        </w:rPr>
        <w:t xml:space="preserve"> variabel x (independen) memiliki beberapa sub-variabel, yaitu pengukuran frekuensi. Pengukuran frekuensi dilakukan menggunakan skala interval.</w:t>
      </w:r>
      <w:r w:rsidR="00C51528" w:rsidRPr="003C3B52">
        <w:rPr>
          <w:sz w:val="23"/>
          <w:szCs w:val="23"/>
          <w:lang w:val="id-ID"/>
        </w:rPr>
        <w:t xml:space="preserve"> </w:t>
      </w:r>
      <w:r w:rsidR="005C0715" w:rsidRPr="003C3B52">
        <w:rPr>
          <w:sz w:val="23"/>
          <w:szCs w:val="23"/>
          <w:lang w:val="id-ID"/>
        </w:rPr>
        <w:t xml:space="preserve">Selanjutnya pengukuran sub-variabel yang kedua adalah pengukuran durasi. Durasi bertujuan untuk mengetahui lamanya masyarakat Kelurahan Muara Jawa Pesisir Kecamatan Muara Jawa dalam setiap kali menyaksikan siaran televisi mengenai pemberitaan Covid-19 dari perkembangan dua pasien positif virus Covid-19 di Indonesia, bahaya bagi yang terpapar dan penyebaran virus Covid-19. Pada pengukuran sub-variabel berikutnya adalah pengukuran atensi. Atensi digunakan untuk mengetahui perhatian masyarakat Kelurahan Muara Jawa Pesisir mengenai pemberitaan virus Covid-19 di Indonesia. (Bungin, 2005:96). Untuk pengukuran variabel y, juga menggunakan skala likert. Penggolongan jawaban dilakukan dalam empat jenis pilihan jawaban, yaitu Sangat Setuju (SS), Setuju (S), Tidak Setuju (TS), Sangat Tidak Setuju (STS). </w:t>
      </w:r>
    </w:p>
    <w:p w:rsidR="005C0715" w:rsidRPr="003C3B52" w:rsidRDefault="005C0715" w:rsidP="005C0715">
      <w:pPr>
        <w:pStyle w:val="ListParagraph"/>
        <w:ind w:left="142" w:firstLine="709"/>
        <w:rPr>
          <w:sz w:val="23"/>
          <w:szCs w:val="23"/>
          <w:lang w:val="id-ID"/>
        </w:rPr>
      </w:pPr>
    </w:p>
    <w:p w:rsidR="005C0715" w:rsidRPr="003C3B52" w:rsidRDefault="005C0715" w:rsidP="002E30D1">
      <w:pPr>
        <w:pStyle w:val="ListParagraph"/>
        <w:ind w:left="0" w:right="-51" w:firstLine="0"/>
        <w:rPr>
          <w:b/>
          <w:i/>
          <w:sz w:val="23"/>
          <w:szCs w:val="23"/>
          <w:lang w:val="id-ID"/>
        </w:rPr>
      </w:pPr>
      <w:r w:rsidRPr="003C3B52">
        <w:rPr>
          <w:b/>
          <w:i/>
          <w:sz w:val="23"/>
          <w:szCs w:val="23"/>
          <w:lang w:val="id-ID"/>
        </w:rPr>
        <w:t>Hasil Penelitian dan Pembahasan</w:t>
      </w:r>
    </w:p>
    <w:p w:rsidR="00927571" w:rsidRPr="003C3B52" w:rsidRDefault="005C0715" w:rsidP="002E30D1">
      <w:pPr>
        <w:ind w:right="-51"/>
        <w:jc w:val="both"/>
        <w:rPr>
          <w:b/>
          <w:i/>
          <w:sz w:val="23"/>
          <w:szCs w:val="23"/>
          <w:lang w:val="id-ID"/>
        </w:rPr>
      </w:pPr>
      <w:r w:rsidRPr="003C3B52">
        <w:rPr>
          <w:b/>
          <w:i/>
          <w:sz w:val="23"/>
          <w:szCs w:val="23"/>
          <w:lang w:val="id-ID"/>
        </w:rPr>
        <w:t>Gambaran Lokasi Penelitian</w:t>
      </w:r>
    </w:p>
    <w:p w:rsidR="00927571" w:rsidRPr="003C3B52" w:rsidRDefault="004D4938" w:rsidP="002E30D1">
      <w:pPr>
        <w:ind w:right="-51" w:firstLine="709"/>
        <w:jc w:val="both"/>
        <w:rPr>
          <w:sz w:val="23"/>
          <w:szCs w:val="23"/>
          <w:lang w:val="id-ID"/>
        </w:rPr>
      </w:pPr>
      <w:r w:rsidRPr="003C3B52">
        <w:rPr>
          <w:sz w:val="23"/>
          <w:szCs w:val="23"/>
        </w:rPr>
        <w:t>Muara Jawa Pesisir merupakan sebuah kelurahan yang merupakan bagian dari Kecamatan Muara Jawa, Kabupaten Kutai Kartanegara, Provinsi Kalimantan Timur. Kelurahan ini terbentuk sejak tahun 2008 dan memiliki luas wilayah sekitar 12,9 km2.</w:t>
      </w:r>
      <w:r w:rsidRPr="003C3B52">
        <w:rPr>
          <w:sz w:val="23"/>
          <w:szCs w:val="23"/>
          <w:lang w:val="id-ID"/>
        </w:rPr>
        <w:t xml:space="preserve"> </w:t>
      </w:r>
      <w:r w:rsidR="005C0715" w:rsidRPr="003C3B52">
        <w:rPr>
          <w:sz w:val="23"/>
          <w:szCs w:val="23"/>
          <w:lang w:val="id-ID"/>
        </w:rPr>
        <w:t>Kelurahan Muara Jawa Pesisir memiliki jumlah penduduk 10.198 dari jumlah rukun tetangga (RT) berjumlah 31 dengan jumlah laki-laki sebesar 5.328 dan jumlah perempuan sebanyak 4.870 dan merupakan hasil pemekaran Kelurah</w:t>
      </w:r>
      <w:r w:rsidR="00B4574A">
        <w:rPr>
          <w:sz w:val="23"/>
          <w:szCs w:val="23"/>
          <w:lang w:val="id-ID"/>
        </w:rPr>
        <w:t>an Muara Jawa yang mempunyai batas-batas yaitu, sebelah U</w:t>
      </w:r>
      <w:r w:rsidR="005C0715" w:rsidRPr="003C3B52">
        <w:rPr>
          <w:sz w:val="23"/>
          <w:szCs w:val="23"/>
          <w:lang w:val="id-ID"/>
        </w:rPr>
        <w:t>tara berbatasan dengan Kelurahan Muara Jawa Ulu, sebelah Selatan berbatasan dengan Kelurahan Muara Jawa Tengah, sebelah Timur berbatasan dengan Kelurahan Muara Jawa Kembang, dan sebelah Barat berbatasan dengan Muara Jawa Ulu.</w:t>
      </w:r>
    </w:p>
    <w:p w:rsidR="005C0715" w:rsidRPr="003C3B52" w:rsidRDefault="005C0715" w:rsidP="00927571">
      <w:pPr>
        <w:ind w:left="142" w:right="100" w:firstLine="709"/>
        <w:jc w:val="both"/>
        <w:rPr>
          <w:b/>
          <w:i/>
          <w:sz w:val="23"/>
          <w:szCs w:val="23"/>
          <w:lang w:val="id-ID"/>
        </w:rPr>
      </w:pPr>
      <w:r w:rsidRPr="003C3B52">
        <w:rPr>
          <w:sz w:val="23"/>
          <w:szCs w:val="23"/>
          <w:lang w:val="id-ID"/>
        </w:rPr>
        <w:t xml:space="preserve"> </w:t>
      </w:r>
    </w:p>
    <w:p w:rsidR="005C0715" w:rsidRPr="003C3B52" w:rsidRDefault="00927571" w:rsidP="002E30D1">
      <w:pPr>
        <w:rPr>
          <w:b/>
          <w:i/>
          <w:sz w:val="23"/>
          <w:szCs w:val="23"/>
          <w:lang w:val="id-ID"/>
        </w:rPr>
      </w:pPr>
      <w:r w:rsidRPr="003C3B52">
        <w:rPr>
          <w:b/>
          <w:i/>
          <w:sz w:val="23"/>
          <w:szCs w:val="23"/>
          <w:lang w:val="id-ID"/>
        </w:rPr>
        <w:t>Pembahasan</w:t>
      </w:r>
    </w:p>
    <w:p w:rsidR="00927571" w:rsidRPr="003C3B52" w:rsidRDefault="00927571" w:rsidP="002E30D1">
      <w:pPr>
        <w:rPr>
          <w:b/>
          <w:i/>
          <w:sz w:val="23"/>
          <w:szCs w:val="23"/>
          <w:lang w:val="id-ID"/>
        </w:rPr>
      </w:pPr>
      <w:r w:rsidRPr="003C3B52">
        <w:rPr>
          <w:b/>
          <w:i/>
          <w:sz w:val="23"/>
          <w:szCs w:val="23"/>
          <w:lang w:val="id-ID"/>
        </w:rPr>
        <w:t>Uji Validitas</w:t>
      </w:r>
    </w:p>
    <w:p w:rsidR="00927571" w:rsidRPr="003C3B52" w:rsidRDefault="00927571" w:rsidP="002E30D1">
      <w:pPr>
        <w:ind w:firstLine="709"/>
        <w:jc w:val="both"/>
        <w:rPr>
          <w:sz w:val="23"/>
          <w:szCs w:val="23"/>
          <w:lang w:val="id-ID"/>
        </w:rPr>
      </w:pPr>
      <w:r w:rsidRPr="003C3B52">
        <w:rPr>
          <w:sz w:val="23"/>
          <w:szCs w:val="23"/>
          <w:lang w:val="id-ID"/>
        </w:rPr>
        <w:t>Menurut Sugiyono (2012:24) validitas merupakan derajat ketepatan antara data yang sesungguhnya terjadi pada obyek dengan data yang dapat dikumpulkan oleh peneliti. Adapun data yang diambil berdasarkan dari hasil kuesioner dengan menggunakan korelasi Pearson Product Moment yaitu korelasi antar item dengan skor total dalam satu variabel dan data yang didapatkan menggunakan software SPSS 24.00 dengan tingakat signifikansi (ɑ)= 0,05 karena cukup mewakili dan umum digunakan untuk penelitian. Jumlah sampel (n) = 97 responden dengan nilai r tabel sebesar 0,200.</w:t>
      </w:r>
    </w:p>
    <w:p w:rsidR="00C51528" w:rsidRPr="003C3B52" w:rsidRDefault="00C51528" w:rsidP="002E30D1">
      <w:pPr>
        <w:ind w:firstLine="709"/>
        <w:jc w:val="both"/>
        <w:rPr>
          <w:sz w:val="23"/>
          <w:szCs w:val="23"/>
          <w:lang w:val="id-ID"/>
        </w:rPr>
      </w:pPr>
    </w:p>
    <w:p w:rsidR="00C51528" w:rsidRPr="003C3B52" w:rsidRDefault="00C51528" w:rsidP="002E30D1">
      <w:pPr>
        <w:ind w:firstLine="709"/>
        <w:jc w:val="both"/>
        <w:rPr>
          <w:sz w:val="23"/>
          <w:szCs w:val="23"/>
          <w:lang w:val="id-ID"/>
        </w:rPr>
      </w:pPr>
    </w:p>
    <w:p w:rsidR="00AF06E5" w:rsidRPr="003C3B52" w:rsidRDefault="00927571" w:rsidP="00C51528">
      <w:pPr>
        <w:ind w:firstLine="709"/>
        <w:jc w:val="both"/>
        <w:rPr>
          <w:sz w:val="23"/>
          <w:szCs w:val="23"/>
          <w:lang w:val="id-ID"/>
        </w:rPr>
      </w:pPr>
      <w:r w:rsidRPr="003C3B52">
        <w:rPr>
          <w:sz w:val="23"/>
          <w:szCs w:val="23"/>
          <w:lang w:val="id-ID"/>
        </w:rPr>
        <w:lastRenderedPageBreak/>
        <w:t>Pada variabel X ini memiliki sembilan butir pernyataan dengan r tabel yang dicari pada signifikansi 0,05 dengan jumlah data (n)= 97, maka didapat r tabel sebesar 0,200 dengan kesimpulan bahwa kesembilan butir pernyataan tersebut dalam variabel X dinyatakan valid. Berdasarkan pernyataan 1,2,3,4,5,6,7,8 dan 9 pada tabel di atas memiliki nilai korelasi lebih besar dari pada r tabel (nilai korelasi item &gt; r tabel). Maka dari item pernyataan yang nilainya lebih dari 0,200 dapat disimpulkan bahwa butir instrument tersebut valid.</w:t>
      </w:r>
      <w:r w:rsidR="00DA3DB6" w:rsidRPr="003C3B52">
        <w:rPr>
          <w:sz w:val="23"/>
          <w:szCs w:val="23"/>
          <w:lang w:val="id-ID"/>
        </w:rPr>
        <w:t xml:space="preserve"> </w:t>
      </w:r>
      <w:r w:rsidRPr="003C3B52">
        <w:rPr>
          <w:sz w:val="23"/>
          <w:szCs w:val="23"/>
          <w:lang w:val="id-ID"/>
        </w:rPr>
        <w:t>Perhitungan uji validitas pada variabel Y sama seperti perhitungan pada uji validitas variabel X. Berdasarkan hasil perhitungan pada tabel variabel Y maka untuk butir-butir pernyataan di atas memiliki nilai korelasi</w:t>
      </w:r>
      <w:r w:rsidR="00C51528" w:rsidRPr="003C3B52">
        <w:rPr>
          <w:sz w:val="23"/>
          <w:szCs w:val="23"/>
          <w:lang w:val="id-ID"/>
        </w:rPr>
        <w:t xml:space="preserve"> </w:t>
      </w:r>
      <w:r w:rsidRPr="003C3B52">
        <w:rPr>
          <w:sz w:val="23"/>
          <w:szCs w:val="23"/>
          <w:lang w:val="id-ID"/>
        </w:rPr>
        <w:t>lebih besar daripada r tabel (nilai korelasi item &gt; r tabel). Maka item-item yang nilainya lebih dari 0,200 dapat disimpulkan pernyataan tersebut valid.</w:t>
      </w:r>
    </w:p>
    <w:p w:rsidR="00AF06E5" w:rsidRPr="003C3B52" w:rsidRDefault="00AF06E5" w:rsidP="00927571">
      <w:pPr>
        <w:ind w:left="142" w:right="100" w:firstLine="709"/>
        <w:jc w:val="both"/>
        <w:rPr>
          <w:sz w:val="23"/>
          <w:szCs w:val="23"/>
          <w:lang w:val="id-ID"/>
        </w:rPr>
      </w:pPr>
    </w:p>
    <w:p w:rsidR="00927571" w:rsidRPr="003C3B52" w:rsidRDefault="00927571" w:rsidP="002E30D1">
      <w:pPr>
        <w:rPr>
          <w:b/>
          <w:i/>
          <w:sz w:val="23"/>
          <w:szCs w:val="23"/>
          <w:lang w:val="id-ID"/>
        </w:rPr>
      </w:pPr>
      <w:r w:rsidRPr="003C3B52">
        <w:rPr>
          <w:b/>
          <w:i/>
          <w:sz w:val="23"/>
          <w:szCs w:val="23"/>
          <w:lang w:val="id-ID"/>
        </w:rPr>
        <w:t>Uji Reliabilitas</w:t>
      </w:r>
    </w:p>
    <w:p w:rsidR="00927571" w:rsidRPr="003C3B52" w:rsidRDefault="00927571" w:rsidP="002E30D1">
      <w:pPr>
        <w:ind w:firstLine="709"/>
        <w:jc w:val="both"/>
        <w:rPr>
          <w:sz w:val="23"/>
          <w:szCs w:val="23"/>
          <w:lang w:val="id-ID"/>
        </w:rPr>
      </w:pPr>
      <w:r w:rsidRPr="003C3B52">
        <w:rPr>
          <w:sz w:val="23"/>
          <w:szCs w:val="23"/>
          <w:lang w:val="id-ID"/>
        </w:rPr>
        <w:t>Setalah dilakukan uji validitas</w:t>
      </w:r>
      <w:r w:rsidRPr="003C3B52">
        <w:rPr>
          <w:i/>
          <w:sz w:val="23"/>
          <w:szCs w:val="23"/>
          <w:lang w:val="id-ID"/>
        </w:rPr>
        <w:t xml:space="preserve">, </w:t>
      </w:r>
      <w:r w:rsidRPr="003C3B52">
        <w:rPr>
          <w:sz w:val="23"/>
          <w:szCs w:val="23"/>
          <w:lang w:val="id-ID"/>
        </w:rPr>
        <w:t>selanjutnya akan dilakukan uji reliabilitas (kehandalan). Pengujian ini bertujuan untuk mengetahui konsistensi hasil dari pengukuran variabel. Instrumen dinyatakan reliabel bila koefisien reliabilitas minimal 0,6.</w:t>
      </w:r>
    </w:p>
    <w:tbl>
      <w:tblPr>
        <w:tblStyle w:val="TableGrid"/>
        <w:tblW w:w="0" w:type="auto"/>
        <w:tblInd w:w="1384" w:type="dxa"/>
        <w:tblLook w:val="04A0"/>
      </w:tblPr>
      <w:tblGrid>
        <w:gridCol w:w="2563"/>
        <w:gridCol w:w="2413"/>
      </w:tblGrid>
      <w:tr w:rsidR="00927571" w:rsidRPr="003C3B52" w:rsidTr="00927571">
        <w:trPr>
          <w:trHeight w:val="370"/>
        </w:trPr>
        <w:tc>
          <w:tcPr>
            <w:tcW w:w="2563" w:type="dxa"/>
            <w:vAlign w:val="center"/>
          </w:tcPr>
          <w:p w:rsidR="00927571" w:rsidRPr="003C3B52" w:rsidRDefault="00927571" w:rsidP="00CF02E1">
            <w:pPr>
              <w:spacing w:before="120" w:after="120"/>
              <w:jc w:val="center"/>
              <w:rPr>
                <w:b/>
                <w:i/>
                <w:sz w:val="24"/>
                <w:lang w:val="id-ID"/>
              </w:rPr>
            </w:pPr>
            <w:r w:rsidRPr="003C3B52">
              <w:rPr>
                <w:b/>
                <w:i/>
                <w:sz w:val="24"/>
                <w:lang w:val="id-ID"/>
              </w:rPr>
              <w:t>Cronbach’s Alpha</w:t>
            </w:r>
          </w:p>
        </w:tc>
        <w:tc>
          <w:tcPr>
            <w:tcW w:w="2413" w:type="dxa"/>
            <w:vAlign w:val="center"/>
          </w:tcPr>
          <w:p w:rsidR="00927571" w:rsidRPr="003C3B52" w:rsidRDefault="00927571" w:rsidP="00CF02E1">
            <w:pPr>
              <w:spacing w:before="120" w:after="120"/>
              <w:jc w:val="center"/>
              <w:rPr>
                <w:b/>
                <w:i/>
                <w:sz w:val="24"/>
                <w:lang w:val="id-ID"/>
              </w:rPr>
            </w:pPr>
            <w:r w:rsidRPr="003C3B52">
              <w:rPr>
                <w:b/>
                <w:i/>
                <w:sz w:val="24"/>
                <w:lang w:val="id-ID"/>
              </w:rPr>
              <w:t>N of items</w:t>
            </w:r>
          </w:p>
        </w:tc>
      </w:tr>
      <w:tr w:rsidR="00927571" w:rsidRPr="003C3B52" w:rsidTr="00927571">
        <w:trPr>
          <w:trHeight w:val="379"/>
        </w:trPr>
        <w:tc>
          <w:tcPr>
            <w:tcW w:w="2563" w:type="dxa"/>
          </w:tcPr>
          <w:p w:rsidR="00927571" w:rsidRPr="003C3B52" w:rsidRDefault="00927571" w:rsidP="00CF02E1">
            <w:pPr>
              <w:spacing w:before="120" w:after="120"/>
              <w:jc w:val="center"/>
              <w:rPr>
                <w:sz w:val="24"/>
                <w:lang w:val="id-ID"/>
              </w:rPr>
            </w:pPr>
            <w:r w:rsidRPr="003C3B52">
              <w:rPr>
                <w:sz w:val="24"/>
                <w:lang w:val="id-ID"/>
              </w:rPr>
              <w:t>0,774</w:t>
            </w:r>
          </w:p>
        </w:tc>
        <w:tc>
          <w:tcPr>
            <w:tcW w:w="2413" w:type="dxa"/>
          </w:tcPr>
          <w:p w:rsidR="00927571" w:rsidRPr="003C3B52" w:rsidRDefault="00927571" w:rsidP="00CF02E1">
            <w:pPr>
              <w:spacing w:before="120" w:after="120"/>
              <w:jc w:val="center"/>
              <w:rPr>
                <w:sz w:val="24"/>
                <w:lang w:val="id-ID"/>
              </w:rPr>
            </w:pPr>
            <w:r w:rsidRPr="003C3B52">
              <w:rPr>
                <w:sz w:val="24"/>
                <w:lang w:val="id-ID"/>
              </w:rPr>
              <w:t>9</w:t>
            </w:r>
          </w:p>
        </w:tc>
      </w:tr>
    </w:tbl>
    <w:p w:rsidR="00927571" w:rsidRPr="003C3B52" w:rsidRDefault="00927571" w:rsidP="002E30D1">
      <w:pPr>
        <w:ind w:right="-51" w:firstLine="709"/>
        <w:jc w:val="both"/>
        <w:rPr>
          <w:sz w:val="23"/>
          <w:szCs w:val="23"/>
          <w:lang w:val="id-ID"/>
        </w:rPr>
      </w:pPr>
      <w:r w:rsidRPr="003C3B52">
        <w:rPr>
          <w:sz w:val="23"/>
          <w:szCs w:val="23"/>
          <w:lang w:val="id-ID"/>
        </w:rPr>
        <w:t xml:space="preserve">Berdasarkan perhitungan dari tabel di atas diketahui bahwa nilai </w:t>
      </w:r>
      <w:r w:rsidRPr="003C3B52">
        <w:rPr>
          <w:i/>
          <w:sz w:val="23"/>
          <w:szCs w:val="23"/>
          <w:lang w:val="id-ID"/>
        </w:rPr>
        <w:t xml:space="preserve">Cronbach’s Alpha </w:t>
      </w:r>
      <w:r w:rsidRPr="003C3B52">
        <w:rPr>
          <w:sz w:val="23"/>
          <w:szCs w:val="23"/>
          <w:lang w:val="id-ID"/>
        </w:rPr>
        <w:t>sebesar 0,774 &gt; 0,6. Sehingga hasil uji reliabilitas variabel X tersebut dinyatakan valid.</w:t>
      </w:r>
    </w:p>
    <w:p w:rsidR="00927571" w:rsidRPr="003C3B52" w:rsidRDefault="00927571" w:rsidP="00927571">
      <w:pPr>
        <w:ind w:left="142" w:right="100" w:firstLine="709"/>
        <w:jc w:val="both"/>
        <w:rPr>
          <w:sz w:val="23"/>
          <w:szCs w:val="23"/>
          <w:lang w:val="id-ID"/>
        </w:rPr>
      </w:pPr>
    </w:p>
    <w:tbl>
      <w:tblPr>
        <w:tblStyle w:val="TableGrid"/>
        <w:tblW w:w="0" w:type="auto"/>
        <w:tblInd w:w="1384" w:type="dxa"/>
        <w:tblLook w:val="04A0"/>
      </w:tblPr>
      <w:tblGrid>
        <w:gridCol w:w="2552"/>
        <w:gridCol w:w="2409"/>
      </w:tblGrid>
      <w:tr w:rsidR="00927571" w:rsidRPr="003C3B52" w:rsidTr="00A67115">
        <w:tc>
          <w:tcPr>
            <w:tcW w:w="2552" w:type="dxa"/>
            <w:vAlign w:val="center"/>
          </w:tcPr>
          <w:p w:rsidR="00927571" w:rsidRPr="003C3B52" w:rsidRDefault="00927571" w:rsidP="00CF02E1">
            <w:pPr>
              <w:spacing w:before="120" w:after="120"/>
              <w:jc w:val="center"/>
              <w:rPr>
                <w:b/>
                <w:i/>
                <w:sz w:val="24"/>
                <w:lang w:val="id-ID"/>
              </w:rPr>
            </w:pPr>
            <w:r w:rsidRPr="003C3B52">
              <w:rPr>
                <w:b/>
                <w:i/>
                <w:sz w:val="24"/>
                <w:lang w:val="id-ID"/>
              </w:rPr>
              <w:t>Cronbach’s Alpha</w:t>
            </w:r>
          </w:p>
        </w:tc>
        <w:tc>
          <w:tcPr>
            <w:tcW w:w="2409" w:type="dxa"/>
            <w:vAlign w:val="center"/>
          </w:tcPr>
          <w:p w:rsidR="00927571" w:rsidRPr="003C3B52" w:rsidRDefault="00927571" w:rsidP="00CF02E1">
            <w:pPr>
              <w:spacing w:before="120" w:after="120"/>
              <w:jc w:val="center"/>
              <w:rPr>
                <w:b/>
                <w:i/>
                <w:sz w:val="24"/>
                <w:lang w:val="id-ID"/>
              </w:rPr>
            </w:pPr>
            <w:r w:rsidRPr="003C3B52">
              <w:rPr>
                <w:b/>
                <w:i/>
                <w:sz w:val="24"/>
                <w:lang w:val="id-ID"/>
              </w:rPr>
              <w:t>N of items</w:t>
            </w:r>
          </w:p>
        </w:tc>
      </w:tr>
      <w:tr w:rsidR="00927571" w:rsidRPr="003C3B52" w:rsidTr="00A67115">
        <w:tc>
          <w:tcPr>
            <w:tcW w:w="2552" w:type="dxa"/>
          </w:tcPr>
          <w:p w:rsidR="00927571" w:rsidRPr="003C3B52" w:rsidRDefault="00927571" w:rsidP="00CF02E1">
            <w:pPr>
              <w:spacing w:before="120" w:after="120"/>
              <w:jc w:val="center"/>
              <w:rPr>
                <w:sz w:val="24"/>
                <w:lang w:val="id-ID"/>
              </w:rPr>
            </w:pPr>
            <w:r w:rsidRPr="003C3B52">
              <w:rPr>
                <w:sz w:val="24"/>
                <w:lang w:val="id-ID"/>
              </w:rPr>
              <w:t>0,838</w:t>
            </w:r>
          </w:p>
        </w:tc>
        <w:tc>
          <w:tcPr>
            <w:tcW w:w="2409" w:type="dxa"/>
          </w:tcPr>
          <w:p w:rsidR="00927571" w:rsidRPr="003C3B52" w:rsidRDefault="00927571" w:rsidP="00CF02E1">
            <w:pPr>
              <w:spacing w:before="120" w:after="120"/>
              <w:jc w:val="center"/>
              <w:rPr>
                <w:sz w:val="24"/>
                <w:lang w:val="id-ID"/>
              </w:rPr>
            </w:pPr>
            <w:r w:rsidRPr="003C3B52">
              <w:rPr>
                <w:sz w:val="24"/>
                <w:lang w:val="id-ID"/>
              </w:rPr>
              <w:t>14</w:t>
            </w:r>
          </w:p>
        </w:tc>
      </w:tr>
    </w:tbl>
    <w:p w:rsidR="00927571" w:rsidRPr="003C3B52" w:rsidRDefault="00927571" w:rsidP="002E30D1">
      <w:pPr>
        <w:ind w:right="-51" w:firstLine="709"/>
        <w:jc w:val="both"/>
        <w:rPr>
          <w:sz w:val="23"/>
          <w:szCs w:val="23"/>
          <w:lang w:val="id-ID"/>
        </w:rPr>
      </w:pPr>
      <w:r w:rsidRPr="003C3B52">
        <w:rPr>
          <w:sz w:val="23"/>
          <w:szCs w:val="23"/>
          <w:lang w:val="id-ID"/>
        </w:rPr>
        <w:t xml:space="preserve">Berdasarkan perhitungan dari tabel di atas diketahui bahwa nilai </w:t>
      </w:r>
      <w:r w:rsidRPr="003C3B52">
        <w:rPr>
          <w:i/>
          <w:sz w:val="23"/>
          <w:szCs w:val="23"/>
          <w:lang w:val="id-ID"/>
        </w:rPr>
        <w:t xml:space="preserve">Cronbach’s Alpha </w:t>
      </w:r>
      <w:r w:rsidRPr="003C3B52">
        <w:rPr>
          <w:sz w:val="23"/>
          <w:szCs w:val="23"/>
          <w:lang w:val="id-ID"/>
        </w:rPr>
        <w:t>sebesar 0,838 &gt; 0,6. Sehingga hasil uji reliabilitas variabel Y tersebut dinyatakan valid.</w:t>
      </w:r>
    </w:p>
    <w:p w:rsidR="005C0715" w:rsidRPr="003C3B52" w:rsidRDefault="005C0715" w:rsidP="005C0715">
      <w:pPr>
        <w:pStyle w:val="Heading2"/>
        <w:spacing w:before="0"/>
        <w:ind w:left="142"/>
        <w:rPr>
          <w:lang w:val="id-ID"/>
        </w:rPr>
      </w:pPr>
    </w:p>
    <w:p w:rsidR="00240BFB" w:rsidRPr="003C3B52" w:rsidRDefault="00A67115" w:rsidP="002E30D1">
      <w:pPr>
        <w:pStyle w:val="Heading2"/>
        <w:spacing w:before="86"/>
        <w:ind w:left="0"/>
        <w:rPr>
          <w:lang w:val="id-ID"/>
        </w:rPr>
      </w:pPr>
      <w:r w:rsidRPr="003C3B52">
        <w:rPr>
          <w:lang w:val="id-ID"/>
        </w:rPr>
        <w:t>Uji Normalitas</w:t>
      </w:r>
    </w:p>
    <w:p w:rsidR="00A67115" w:rsidRPr="003C3B52" w:rsidRDefault="004D4938" w:rsidP="002E30D1">
      <w:pPr>
        <w:ind w:firstLine="709"/>
        <w:jc w:val="both"/>
        <w:rPr>
          <w:sz w:val="23"/>
          <w:szCs w:val="23"/>
          <w:lang w:val="id-ID"/>
        </w:rPr>
      </w:pPr>
      <w:r w:rsidRPr="003C3B52">
        <w:rPr>
          <w:sz w:val="23"/>
          <w:szCs w:val="23"/>
        </w:rPr>
        <w:t>Pengujian normalitas data dilakuka</w:t>
      </w:r>
      <w:r w:rsidR="00C51528" w:rsidRPr="003C3B52">
        <w:rPr>
          <w:sz w:val="23"/>
          <w:szCs w:val="23"/>
        </w:rPr>
        <w:t>n dengan tujuan untuk me</w:t>
      </w:r>
      <w:r w:rsidR="00C51528" w:rsidRPr="003C3B52">
        <w:rPr>
          <w:sz w:val="23"/>
          <w:szCs w:val="23"/>
          <w:lang w:val="id-ID"/>
        </w:rPr>
        <w:t>nentukan</w:t>
      </w:r>
      <w:r w:rsidRPr="003C3B52">
        <w:rPr>
          <w:sz w:val="23"/>
          <w:szCs w:val="23"/>
        </w:rPr>
        <w:t xml:space="preserve"> metode statistik yang akan digunakan dalam analisis.</w:t>
      </w:r>
      <w:r w:rsidR="0075055E">
        <w:rPr>
          <w:sz w:val="23"/>
          <w:szCs w:val="23"/>
          <w:lang w:val="id-ID"/>
        </w:rPr>
        <w:t xml:space="preserve"> </w:t>
      </w:r>
      <w:r w:rsidR="00A67115" w:rsidRPr="003C3B52">
        <w:rPr>
          <w:sz w:val="23"/>
          <w:szCs w:val="23"/>
          <w:lang w:val="id-ID"/>
        </w:rPr>
        <w:t>Pengambilan keputusan mengenai distribusi data adalah dengan melihat angka probabilitas (</w:t>
      </w:r>
      <w:r w:rsidR="00A67115" w:rsidRPr="003C3B52">
        <w:rPr>
          <w:i/>
          <w:sz w:val="23"/>
          <w:szCs w:val="23"/>
          <w:lang w:val="id-ID"/>
        </w:rPr>
        <w:t>significance value</w:t>
      </w:r>
      <w:r w:rsidR="00A67115" w:rsidRPr="003C3B52">
        <w:rPr>
          <w:sz w:val="23"/>
          <w:szCs w:val="23"/>
          <w:lang w:val="id-ID"/>
        </w:rPr>
        <w:t>), yaitu jika angka probabilitas lebih besar dari 0,05 (&gt;0,05) berarti data berdistribusi normal dan apabila angka probabilitas lebih kecil dari 0,05 (&lt;0,05). Hasil pengujian distribusi data variabel X dan variabel Y disajikan dalam tabel.</w:t>
      </w:r>
    </w:p>
    <w:p w:rsidR="0075055E" w:rsidRPr="003C3B52" w:rsidRDefault="00A67115" w:rsidP="0075055E">
      <w:pPr>
        <w:ind w:firstLine="709"/>
        <w:jc w:val="both"/>
        <w:rPr>
          <w:sz w:val="23"/>
          <w:szCs w:val="23"/>
          <w:lang w:val="id-ID"/>
        </w:rPr>
      </w:pPr>
      <w:r w:rsidRPr="003C3B52">
        <w:rPr>
          <w:sz w:val="23"/>
          <w:szCs w:val="23"/>
          <w:lang w:val="id-ID"/>
        </w:rPr>
        <w:t>Dari hasil pengujian data pada tabel diatas menujunkan bahwa angka probabilitas (</w:t>
      </w:r>
      <w:r w:rsidRPr="003C3B52">
        <w:rPr>
          <w:i/>
          <w:sz w:val="23"/>
          <w:szCs w:val="23"/>
          <w:lang w:val="id-ID"/>
        </w:rPr>
        <w:t>Significance Value</w:t>
      </w:r>
      <w:r w:rsidRPr="003C3B52">
        <w:rPr>
          <w:sz w:val="23"/>
          <w:szCs w:val="23"/>
          <w:lang w:val="id-ID"/>
        </w:rPr>
        <w:t>) sebesar 0,200. Dari probabilitas tersebut maka</w:t>
      </w:r>
    </w:p>
    <w:p w:rsidR="00A67115" w:rsidRDefault="00A67115" w:rsidP="00C51528">
      <w:pPr>
        <w:jc w:val="both"/>
        <w:rPr>
          <w:sz w:val="23"/>
          <w:szCs w:val="23"/>
          <w:lang w:val="id-ID"/>
        </w:rPr>
      </w:pPr>
      <w:r w:rsidRPr="003C3B52">
        <w:rPr>
          <w:sz w:val="23"/>
          <w:szCs w:val="23"/>
          <w:lang w:val="id-ID"/>
        </w:rPr>
        <w:t>diketahui 0,200 &gt; 0,05. Maka dapat disimpulkan bahwa data berdistribusi normal.</w:t>
      </w:r>
    </w:p>
    <w:p w:rsidR="0075055E" w:rsidRPr="003C3B52" w:rsidRDefault="0075055E" w:rsidP="00C51528">
      <w:pPr>
        <w:jc w:val="both"/>
        <w:rPr>
          <w:sz w:val="23"/>
          <w:szCs w:val="23"/>
          <w:lang w:val="id-ID"/>
        </w:rPr>
      </w:pPr>
    </w:p>
    <w:p w:rsidR="00A67115" w:rsidRPr="003C3B52" w:rsidRDefault="00A67115" w:rsidP="002E30D1">
      <w:pPr>
        <w:pStyle w:val="Heading2"/>
        <w:spacing w:before="86"/>
        <w:ind w:left="0"/>
        <w:rPr>
          <w:lang w:val="id-ID"/>
        </w:rPr>
      </w:pPr>
      <w:r w:rsidRPr="003C3B52">
        <w:rPr>
          <w:lang w:val="id-ID"/>
        </w:rPr>
        <w:lastRenderedPageBreak/>
        <w:t>Uji Korelasi</w:t>
      </w:r>
    </w:p>
    <w:p w:rsidR="0075055E" w:rsidRDefault="0075055E" w:rsidP="0075055E">
      <w:pPr>
        <w:ind w:firstLine="709"/>
        <w:jc w:val="both"/>
        <w:rPr>
          <w:sz w:val="23"/>
          <w:szCs w:val="23"/>
          <w:lang w:val="id-ID"/>
        </w:rPr>
      </w:pPr>
      <w:r w:rsidRPr="0075055E">
        <w:rPr>
          <w:sz w:val="23"/>
          <w:szCs w:val="23"/>
        </w:rPr>
        <w:t>Penelitian ini memiliki tujuan yang jelas dan penting dalam menggabungkan dua aspek yang rel</w:t>
      </w:r>
      <w:r>
        <w:rPr>
          <w:sz w:val="23"/>
          <w:szCs w:val="23"/>
        </w:rPr>
        <w:t xml:space="preserve">evan dalam konteks pandemi </w:t>
      </w:r>
      <w:r>
        <w:rPr>
          <w:sz w:val="23"/>
          <w:szCs w:val="23"/>
          <w:lang w:val="id-ID"/>
        </w:rPr>
        <w:t>covid</w:t>
      </w:r>
      <w:r w:rsidRPr="0075055E">
        <w:rPr>
          <w:sz w:val="23"/>
          <w:szCs w:val="23"/>
        </w:rPr>
        <w:t>-19, yaitu pemberitaan media televisi dan tingkat kecemasan masyarakat.</w:t>
      </w:r>
      <w:r>
        <w:rPr>
          <w:sz w:val="23"/>
          <w:szCs w:val="23"/>
          <w:lang w:val="id-ID"/>
        </w:rPr>
        <w:t xml:space="preserve"> </w:t>
      </w:r>
      <w:r w:rsidRPr="0075055E">
        <w:rPr>
          <w:sz w:val="23"/>
          <w:szCs w:val="23"/>
        </w:rPr>
        <w:t>Kemudian juga memiliki tujuan untuk mengukur sejauh mana dampak berita mengenai virus COVID-19 yang disiarkan di televisi memengaruhi tingkat kecemasan warga Kelurahan Muara Jawa Pesisir Kecamatan Muara Jawa Kutai Kartanegara adalah tujuan yang signifikan dalam konteks penelitian dampak media terhadap masyarakat selama pandemi.</w:t>
      </w:r>
    </w:p>
    <w:p w:rsidR="00A67115" w:rsidRPr="0075055E" w:rsidRDefault="00A67115" w:rsidP="0075055E">
      <w:pPr>
        <w:ind w:firstLine="709"/>
        <w:jc w:val="both"/>
        <w:rPr>
          <w:sz w:val="23"/>
          <w:szCs w:val="23"/>
        </w:rPr>
      </w:pPr>
      <w:r w:rsidRPr="003C3B52">
        <w:rPr>
          <w:sz w:val="23"/>
          <w:szCs w:val="23"/>
          <w:lang w:val="id-ID"/>
        </w:rPr>
        <w:t>Dapat dilihat ouput korelasi memiliki angka 0,261 atau yang tertulis dengan angka ,261 adalah angka koefisien korelasi atau nilai r = 0,261. Jika dilihat pada pedoman untuk memberikan penilaian koefisien korelasi menunjukan angka korelasi rendah tetapi pas</w:t>
      </w:r>
      <w:r w:rsidR="0075055E">
        <w:rPr>
          <w:sz w:val="23"/>
          <w:szCs w:val="23"/>
          <w:lang w:val="id-ID"/>
        </w:rPr>
        <w:t>ti kerena terletak pada rentang</w:t>
      </w:r>
      <w:r w:rsidRPr="003C3B52">
        <w:rPr>
          <w:sz w:val="23"/>
          <w:szCs w:val="23"/>
          <w:lang w:val="id-ID"/>
        </w:rPr>
        <w:t xml:space="preserve"> 0,20 – 0,399. </w:t>
      </w:r>
      <w:r w:rsidR="0075055E">
        <w:rPr>
          <w:sz w:val="23"/>
          <w:szCs w:val="23"/>
          <w:lang w:val="id-ID"/>
        </w:rPr>
        <w:t>D</w:t>
      </w:r>
      <w:r w:rsidR="004B1988" w:rsidRPr="003C3B52">
        <w:rPr>
          <w:sz w:val="23"/>
          <w:szCs w:val="23"/>
        </w:rPr>
        <w:t>apat disimpulka</w:t>
      </w:r>
      <w:r w:rsidR="0075055E">
        <w:rPr>
          <w:sz w:val="23"/>
          <w:szCs w:val="23"/>
        </w:rPr>
        <w:t xml:space="preserve">n bahwa liputan mengenai </w:t>
      </w:r>
      <w:r w:rsidR="0075055E">
        <w:rPr>
          <w:sz w:val="23"/>
          <w:szCs w:val="23"/>
          <w:lang w:val="id-ID"/>
        </w:rPr>
        <w:t>virus covid-19</w:t>
      </w:r>
      <w:r w:rsidR="004B1988" w:rsidRPr="003C3B52">
        <w:rPr>
          <w:sz w:val="23"/>
          <w:szCs w:val="23"/>
        </w:rPr>
        <w:t xml:space="preserve"> di media tel</w:t>
      </w:r>
      <w:r w:rsidR="0075055E">
        <w:rPr>
          <w:sz w:val="23"/>
          <w:szCs w:val="23"/>
        </w:rPr>
        <w:t xml:space="preserve">evisi memiliki pengaruh </w:t>
      </w:r>
      <w:r w:rsidR="0075055E">
        <w:rPr>
          <w:sz w:val="23"/>
          <w:szCs w:val="23"/>
          <w:lang w:val="id-ID"/>
        </w:rPr>
        <w:t>mengenai</w:t>
      </w:r>
      <w:r w:rsidR="004B1988" w:rsidRPr="003C3B52">
        <w:rPr>
          <w:sz w:val="23"/>
          <w:szCs w:val="23"/>
        </w:rPr>
        <w:t xml:space="preserve"> tingkat kecemasan</w:t>
      </w:r>
      <w:r w:rsidR="00CF53B3">
        <w:rPr>
          <w:sz w:val="23"/>
          <w:szCs w:val="23"/>
          <w:lang w:val="id-ID"/>
        </w:rPr>
        <w:t xml:space="preserve"> masyarakat dengan</w:t>
      </w:r>
      <w:r w:rsidRPr="003C3B52">
        <w:rPr>
          <w:sz w:val="23"/>
          <w:szCs w:val="23"/>
          <w:lang w:val="id-ID"/>
        </w:rPr>
        <w:t xml:space="preserve"> tingkat hubungan rendah tetapi pasti atau cukup membuat cemas.</w:t>
      </w:r>
    </w:p>
    <w:tbl>
      <w:tblPr>
        <w:tblStyle w:val="TableGrid"/>
        <w:tblW w:w="0" w:type="auto"/>
        <w:tblInd w:w="147" w:type="dxa"/>
        <w:tblLook w:val="04A0"/>
      </w:tblPr>
      <w:tblGrid>
        <w:gridCol w:w="3851"/>
        <w:gridCol w:w="3946"/>
      </w:tblGrid>
      <w:tr w:rsidR="00A67115" w:rsidRPr="003C3B52" w:rsidTr="002E30D1">
        <w:tc>
          <w:tcPr>
            <w:tcW w:w="3851" w:type="dxa"/>
            <w:vAlign w:val="center"/>
          </w:tcPr>
          <w:p w:rsidR="00A67115" w:rsidRPr="003C3B52" w:rsidRDefault="00A67115" w:rsidP="00A67115">
            <w:pPr>
              <w:spacing w:before="120" w:after="120"/>
              <w:jc w:val="center"/>
              <w:rPr>
                <w:sz w:val="24"/>
                <w:lang w:val="id-ID"/>
              </w:rPr>
            </w:pPr>
            <w:r w:rsidRPr="003C3B52">
              <w:rPr>
                <w:sz w:val="24"/>
                <w:lang w:val="id-ID"/>
              </w:rPr>
              <w:t>Interval Koefisien</w:t>
            </w:r>
          </w:p>
        </w:tc>
        <w:tc>
          <w:tcPr>
            <w:tcW w:w="3946" w:type="dxa"/>
            <w:vAlign w:val="center"/>
          </w:tcPr>
          <w:p w:rsidR="00A67115" w:rsidRPr="003C3B52" w:rsidRDefault="00A67115" w:rsidP="00A67115">
            <w:pPr>
              <w:spacing w:before="120" w:after="120"/>
              <w:jc w:val="center"/>
              <w:rPr>
                <w:sz w:val="24"/>
                <w:lang w:val="id-ID"/>
              </w:rPr>
            </w:pPr>
            <w:r w:rsidRPr="003C3B52">
              <w:rPr>
                <w:sz w:val="24"/>
                <w:lang w:val="id-ID"/>
              </w:rPr>
              <w:t>Tingkat Hubungan</w:t>
            </w:r>
          </w:p>
        </w:tc>
      </w:tr>
      <w:tr w:rsidR="00A67115" w:rsidRPr="003C3B52" w:rsidTr="002E30D1">
        <w:tc>
          <w:tcPr>
            <w:tcW w:w="3851" w:type="dxa"/>
            <w:vAlign w:val="center"/>
          </w:tcPr>
          <w:p w:rsidR="00A67115" w:rsidRPr="003C3B52" w:rsidRDefault="00A67115" w:rsidP="00A67115">
            <w:pPr>
              <w:spacing w:before="120" w:after="120"/>
              <w:contextualSpacing/>
              <w:jc w:val="center"/>
              <w:rPr>
                <w:sz w:val="24"/>
                <w:lang w:val="id-ID"/>
              </w:rPr>
            </w:pPr>
            <w:r w:rsidRPr="003C3B52">
              <w:rPr>
                <w:sz w:val="24"/>
                <w:lang w:val="id-ID"/>
              </w:rPr>
              <w:t>0,00 - 0,199</w:t>
            </w:r>
          </w:p>
          <w:p w:rsidR="00A67115" w:rsidRPr="003C3B52" w:rsidRDefault="00A67115" w:rsidP="00A67115">
            <w:pPr>
              <w:spacing w:before="120" w:after="120"/>
              <w:contextualSpacing/>
              <w:jc w:val="center"/>
              <w:rPr>
                <w:sz w:val="24"/>
                <w:lang w:val="id-ID"/>
              </w:rPr>
            </w:pPr>
            <w:r w:rsidRPr="003C3B52">
              <w:rPr>
                <w:sz w:val="24"/>
                <w:lang w:val="id-ID"/>
              </w:rPr>
              <w:t>0,20 - 0,399</w:t>
            </w:r>
          </w:p>
          <w:p w:rsidR="00A67115" w:rsidRPr="003C3B52" w:rsidRDefault="00A67115" w:rsidP="00A67115">
            <w:pPr>
              <w:spacing w:before="120" w:after="120"/>
              <w:contextualSpacing/>
              <w:jc w:val="center"/>
              <w:rPr>
                <w:sz w:val="24"/>
                <w:lang w:val="id-ID"/>
              </w:rPr>
            </w:pPr>
            <w:r w:rsidRPr="003C3B52">
              <w:rPr>
                <w:sz w:val="24"/>
                <w:lang w:val="id-ID"/>
              </w:rPr>
              <w:t>0,40 – 0,70</w:t>
            </w:r>
          </w:p>
          <w:p w:rsidR="00A67115" w:rsidRPr="003C3B52" w:rsidRDefault="00A67115" w:rsidP="00A67115">
            <w:pPr>
              <w:spacing w:before="120" w:after="120"/>
              <w:contextualSpacing/>
              <w:jc w:val="center"/>
              <w:rPr>
                <w:sz w:val="24"/>
                <w:lang w:val="id-ID"/>
              </w:rPr>
            </w:pPr>
            <w:r w:rsidRPr="003C3B52">
              <w:rPr>
                <w:sz w:val="24"/>
                <w:lang w:val="id-ID"/>
              </w:rPr>
              <w:t>0,71 – 0,90</w:t>
            </w:r>
          </w:p>
          <w:p w:rsidR="00A67115" w:rsidRPr="003C3B52" w:rsidRDefault="00A67115" w:rsidP="00A67115">
            <w:pPr>
              <w:spacing w:before="120" w:after="120"/>
              <w:jc w:val="center"/>
              <w:rPr>
                <w:sz w:val="24"/>
                <w:lang w:val="id-ID"/>
              </w:rPr>
            </w:pPr>
            <w:r w:rsidRPr="003C3B52">
              <w:rPr>
                <w:sz w:val="24"/>
                <w:lang w:val="id-ID"/>
              </w:rPr>
              <w:t>&gt;0,90</w:t>
            </w:r>
          </w:p>
        </w:tc>
        <w:tc>
          <w:tcPr>
            <w:tcW w:w="3946" w:type="dxa"/>
            <w:vAlign w:val="center"/>
          </w:tcPr>
          <w:p w:rsidR="00A67115" w:rsidRPr="003C3B52" w:rsidRDefault="00A67115" w:rsidP="00A67115">
            <w:pPr>
              <w:spacing w:before="120" w:after="120"/>
              <w:contextualSpacing/>
              <w:jc w:val="center"/>
              <w:rPr>
                <w:sz w:val="24"/>
                <w:lang w:val="id-ID"/>
              </w:rPr>
            </w:pPr>
            <w:r w:rsidRPr="003C3B52">
              <w:rPr>
                <w:sz w:val="24"/>
                <w:lang w:val="id-ID"/>
              </w:rPr>
              <w:t>Sangat Rendah</w:t>
            </w:r>
          </w:p>
          <w:p w:rsidR="00A67115" w:rsidRPr="003C3B52" w:rsidRDefault="00A67115" w:rsidP="00A67115">
            <w:pPr>
              <w:spacing w:before="120" w:after="120"/>
              <w:contextualSpacing/>
              <w:jc w:val="center"/>
              <w:rPr>
                <w:sz w:val="24"/>
                <w:lang w:val="id-ID"/>
              </w:rPr>
            </w:pPr>
            <w:r w:rsidRPr="003C3B52">
              <w:rPr>
                <w:sz w:val="24"/>
                <w:lang w:val="id-ID"/>
              </w:rPr>
              <w:t>Rendah Tetapi Pasti</w:t>
            </w:r>
          </w:p>
          <w:p w:rsidR="00A67115" w:rsidRPr="003C3B52" w:rsidRDefault="00A67115" w:rsidP="00A67115">
            <w:pPr>
              <w:spacing w:before="120" w:after="120"/>
              <w:contextualSpacing/>
              <w:jc w:val="center"/>
              <w:rPr>
                <w:sz w:val="24"/>
                <w:lang w:val="id-ID"/>
              </w:rPr>
            </w:pPr>
            <w:r w:rsidRPr="003C3B52">
              <w:rPr>
                <w:sz w:val="24"/>
                <w:lang w:val="id-ID"/>
              </w:rPr>
              <w:t>Sedang Cukup Berarti</w:t>
            </w:r>
          </w:p>
          <w:p w:rsidR="00A67115" w:rsidRPr="003C3B52" w:rsidRDefault="00A67115" w:rsidP="00A67115">
            <w:pPr>
              <w:spacing w:before="120" w:after="120"/>
              <w:contextualSpacing/>
              <w:jc w:val="center"/>
              <w:rPr>
                <w:sz w:val="24"/>
                <w:lang w:val="id-ID"/>
              </w:rPr>
            </w:pPr>
            <w:r w:rsidRPr="003C3B52">
              <w:rPr>
                <w:sz w:val="24"/>
                <w:lang w:val="id-ID"/>
              </w:rPr>
              <w:t>Kuat</w:t>
            </w:r>
          </w:p>
          <w:p w:rsidR="00A67115" w:rsidRPr="003C3B52" w:rsidRDefault="00A67115" w:rsidP="00A67115">
            <w:pPr>
              <w:spacing w:before="120" w:after="120"/>
              <w:jc w:val="center"/>
              <w:rPr>
                <w:sz w:val="24"/>
                <w:lang w:val="id-ID"/>
              </w:rPr>
            </w:pPr>
            <w:r w:rsidRPr="003C3B52">
              <w:rPr>
                <w:sz w:val="24"/>
                <w:lang w:val="id-ID"/>
              </w:rPr>
              <w:t>Sangat Kuat</w:t>
            </w:r>
          </w:p>
        </w:tc>
      </w:tr>
    </w:tbl>
    <w:p w:rsidR="00A67115" w:rsidRPr="003C3B52" w:rsidRDefault="00A67115" w:rsidP="008754E3">
      <w:pPr>
        <w:ind w:right="100"/>
        <w:jc w:val="both"/>
        <w:rPr>
          <w:sz w:val="23"/>
          <w:szCs w:val="23"/>
          <w:lang w:val="id-ID"/>
        </w:rPr>
      </w:pPr>
    </w:p>
    <w:p w:rsidR="00250EE6" w:rsidRDefault="008754E3" w:rsidP="004B1988">
      <w:pPr>
        <w:ind w:right="-51" w:firstLine="709"/>
        <w:jc w:val="both"/>
        <w:rPr>
          <w:sz w:val="23"/>
          <w:szCs w:val="23"/>
          <w:lang w:val="id-ID"/>
        </w:rPr>
      </w:pPr>
      <w:r w:rsidRPr="003C3B52">
        <w:rPr>
          <w:sz w:val="23"/>
          <w:szCs w:val="23"/>
          <w:lang w:val="id-ID"/>
        </w:rPr>
        <w:t xml:space="preserve">Pada tampilan output koefisien korelasi menunjukkan angka ,261 yang berarti korelasi memiliki pola positif atau searah karena tidak adanya tanda minus (-) di depan angka output dari koefisien korelasi. Dengan demikian dapat diinterpretasikan bahwa pemberitaan virus Covid-19 di Televisi mempengaruhi </w:t>
      </w:r>
      <w:r w:rsidR="004B1988" w:rsidRPr="003C3B52">
        <w:rPr>
          <w:sz w:val="23"/>
          <w:szCs w:val="23"/>
          <w:lang w:val="id-ID"/>
        </w:rPr>
        <w:t>t</w:t>
      </w:r>
      <w:r w:rsidR="004B1988" w:rsidRPr="003C3B52">
        <w:rPr>
          <w:sz w:val="23"/>
          <w:szCs w:val="23"/>
        </w:rPr>
        <w:t xml:space="preserve">ingkat kecemasan yang dirasakan oleh </w:t>
      </w:r>
      <w:r w:rsidR="00CF53B3">
        <w:rPr>
          <w:sz w:val="23"/>
          <w:szCs w:val="23"/>
          <w:lang w:val="id-ID"/>
        </w:rPr>
        <w:t>masyarakat.</w:t>
      </w:r>
    </w:p>
    <w:p w:rsidR="00CF53B3" w:rsidRPr="00CF53B3" w:rsidRDefault="00CF53B3" w:rsidP="004B1988">
      <w:pPr>
        <w:ind w:right="-51" w:firstLine="709"/>
        <w:jc w:val="both"/>
        <w:rPr>
          <w:sz w:val="23"/>
          <w:szCs w:val="23"/>
          <w:lang w:val="id-ID"/>
        </w:rPr>
      </w:pPr>
    </w:p>
    <w:p w:rsidR="00A67115" w:rsidRPr="003C3B52" w:rsidRDefault="008754E3" w:rsidP="00250EE6">
      <w:pPr>
        <w:ind w:right="-51"/>
        <w:jc w:val="both"/>
        <w:rPr>
          <w:b/>
          <w:i/>
          <w:sz w:val="23"/>
          <w:szCs w:val="23"/>
          <w:lang w:val="id-ID"/>
        </w:rPr>
      </w:pPr>
      <w:r w:rsidRPr="003C3B52">
        <w:rPr>
          <w:b/>
          <w:i/>
          <w:sz w:val="23"/>
          <w:szCs w:val="23"/>
          <w:lang w:val="id-ID"/>
        </w:rPr>
        <w:t>Uji Hipotesis</w:t>
      </w:r>
    </w:p>
    <w:p w:rsidR="008754E3" w:rsidRPr="003C3B52" w:rsidRDefault="00250EE6" w:rsidP="002E30D1">
      <w:pPr>
        <w:ind w:right="-51" w:firstLine="709"/>
        <w:jc w:val="both"/>
        <w:rPr>
          <w:sz w:val="23"/>
          <w:szCs w:val="23"/>
          <w:lang w:val="id-ID"/>
        </w:rPr>
      </w:pPr>
      <w:r w:rsidRPr="003C3B52">
        <w:rPr>
          <w:sz w:val="23"/>
          <w:szCs w:val="23"/>
        </w:rPr>
        <w:t>Dalam penelitian ini, hipotesis akan diuji menggunakan uji t, dimana perbandingan dilakukan antara nilai t yang dihitung dengan nilai t yang terdapat pada tabel distribusi t.</w:t>
      </w:r>
      <w:r w:rsidRPr="003C3B52">
        <w:rPr>
          <w:sz w:val="23"/>
          <w:szCs w:val="23"/>
          <w:lang w:val="id-ID"/>
        </w:rPr>
        <w:t xml:space="preserve"> </w:t>
      </w:r>
      <w:r w:rsidR="008754E3" w:rsidRPr="003C3B52">
        <w:rPr>
          <w:sz w:val="23"/>
          <w:szCs w:val="23"/>
          <w:lang w:val="id-ID"/>
        </w:rPr>
        <w:t>Untuk mencari t hitung digunakan rumus:</w:t>
      </w:r>
      <w:r w:rsidR="008754E3" w:rsidRPr="003C3B52">
        <w:rPr>
          <w:sz w:val="23"/>
          <w:szCs w:val="23"/>
          <w:lang w:val="id-ID"/>
        </w:rPr>
        <w:tab/>
      </w:r>
      <w:r w:rsidR="008754E3" w:rsidRPr="003C3B52">
        <w:rPr>
          <w:sz w:val="23"/>
          <w:szCs w:val="23"/>
          <w:lang w:val="id-ID"/>
        </w:rPr>
        <w:tab/>
      </w:r>
      <w:r w:rsidR="008754E3" w:rsidRPr="003C3B52">
        <w:rPr>
          <w:sz w:val="23"/>
          <w:szCs w:val="23"/>
          <w:lang w:val="id-ID"/>
        </w:rPr>
        <w:tab/>
      </w:r>
    </w:p>
    <w:p w:rsidR="008754E3" w:rsidRPr="003C3B52" w:rsidRDefault="008754E3" w:rsidP="002E30D1">
      <w:pPr>
        <w:ind w:right="-51"/>
        <w:rPr>
          <w:rFonts w:eastAsiaTheme="minorEastAsia"/>
          <w:sz w:val="23"/>
          <w:szCs w:val="23"/>
          <w:lang w:val="id-ID"/>
        </w:rPr>
      </w:pPr>
      <w:r w:rsidRPr="003C3B52">
        <w:rPr>
          <w:i/>
          <w:sz w:val="23"/>
          <w:szCs w:val="23"/>
          <w:lang w:val="id-ID"/>
        </w:rPr>
        <w:t xml:space="preserve">        t</w:t>
      </w:r>
      <w:r w:rsidRPr="003C3B52">
        <w:rPr>
          <w:i/>
          <w:sz w:val="23"/>
          <w:szCs w:val="23"/>
          <w:vertAlign w:val="subscript"/>
          <w:lang w:val="id-ID"/>
        </w:rPr>
        <w:t>hitung</w:t>
      </w:r>
      <w:r w:rsidRPr="003C3B52">
        <w:rPr>
          <w:i/>
          <w:sz w:val="23"/>
          <w:szCs w:val="23"/>
          <w:lang w:val="id-ID"/>
        </w:rPr>
        <w:t xml:space="preserve"> </w:t>
      </w:r>
      <w:r w:rsidRPr="003C3B52">
        <w:rPr>
          <w:sz w:val="23"/>
          <w:szCs w:val="23"/>
          <w:lang w:val="id-ID"/>
        </w:rPr>
        <w:t xml:space="preserve">=  </w:t>
      </w:r>
      <m:oMath>
        <m:f>
          <m:fPr>
            <m:ctrlPr>
              <w:rPr>
                <w:rFonts w:ascii="Cambria Math" w:hAnsi="Cambria Math"/>
                <w:i/>
                <w:sz w:val="23"/>
                <w:szCs w:val="23"/>
                <w:lang w:val="id-ID"/>
              </w:rPr>
            </m:ctrlPr>
          </m:fPr>
          <m:num>
            <m:r>
              <w:rPr>
                <w:rFonts w:ascii="Cambria Math" w:hAnsi="Cambria Math"/>
                <w:sz w:val="23"/>
                <w:szCs w:val="23"/>
                <w:lang w:val="id-ID"/>
              </w:rPr>
              <m:t>r</m:t>
            </m:r>
            <m:rad>
              <m:radPr>
                <m:degHide m:val="on"/>
                <m:ctrlPr>
                  <w:rPr>
                    <w:rFonts w:ascii="Cambria Math" w:hAnsi="Cambria Math"/>
                    <w:i/>
                    <w:sz w:val="23"/>
                    <w:szCs w:val="23"/>
                    <w:lang w:val="id-ID"/>
                  </w:rPr>
                </m:ctrlPr>
              </m:radPr>
              <m:deg/>
              <m:e>
                <m:r>
                  <w:rPr>
                    <w:rFonts w:ascii="Cambria Math" w:hAnsi="Cambria Math"/>
                    <w:sz w:val="23"/>
                    <w:szCs w:val="23"/>
                    <w:lang w:val="id-ID"/>
                  </w:rPr>
                  <m:t>n</m:t>
                </m:r>
                <m:r>
                  <w:rPr>
                    <w:sz w:val="23"/>
                    <w:szCs w:val="23"/>
                    <w:lang w:val="id-ID"/>
                  </w:rPr>
                  <m:t>-</m:t>
                </m:r>
                <m:r>
                  <w:rPr>
                    <w:rFonts w:ascii="Cambria Math"/>
                    <w:sz w:val="23"/>
                    <w:szCs w:val="23"/>
                    <w:lang w:val="id-ID"/>
                  </w:rPr>
                  <m:t>2</m:t>
                </m:r>
              </m:e>
            </m:rad>
          </m:num>
          <m:den>
            <m:rad>
              <m:radPr>
                <m:degHide m:val="on"/>
                <m:ctrlPr>
                  <w:rPr>
                    <w:rFonts w:ascii="Cambria Math" w:hAnsi="Cambria Math"/>
                    <w:i/>
                    <w:sz w:val="23"/>
                    <w:szCs w:val="23"/>
                    <w:lang w:val="id-ID"/>
                  </w:rPr>
                </m:ctrlPr>
              </m:radPr>
              <m:deg/>
              <m:e>
                <m:r>
                  <w:rPr>
                    <w:rFonts w:ascii="Cambria Math"/>
                    <w:sz w:val="23"/>
                    <w:szCs w:val="23"/>
                    <w:lang w:val="id-ID"/>
                  </w:rPr>
                  <m:t>1</m:t>
                </m:r>
                <m:r>
                  <w:rPr>
                    <w:sz w:val="23"/>
                    <w:szCs w:val="23"/>
                    <w:lang w:val="id-ID"/>
                  </w:rPr>
                  <m:t>-</m:t>
                </m:r>
                <m:sSup>
                  <m:sSupPr>
                    <m:ctrlPr>
                      <w:rPr>
                        <w:rFonts w:ascii="Cambria Math" w:hAnsi="Cambria Math"/>
                        <w:i/>
                        <w:sz w:val="23"/>
                        <w:szCs w:val="23"/>
                        <w:lang w:val="id-ID"/>
                      </w:rPr>
                    </m:ctrlPr>
                  </m:sSupPr>
                  <m:e>
                    <m:r>
                      <w:rPr>
                        <w:rFonts w:ascii="Cambria Math"/>
                        <w:sz w:val="23"/>
                        <w:szCs w:val="23"/>
                        <w:lang w:val="id-ID"/>
                      </w:rPr>
                      <m:t>(</m:t>
                    </m:r>
                    <m:r>
                      <w:rPr>
                        <w:rFonts w:ascii="Cambria Math" w:hAnsi="Cambria Math"/>
                        <w:sz w:val="23"/>
                        <w:szCs w:val="23"/>
                        <w:lang w:val="id-ID"/>
                      </w:rPr>
                      <m:t>r</m:t>
                    </m:r>
                  </m:e>
                  <m:sup>
                    <m:r>
                      <w:rPr>
                        <w:rFonts w:ascii="Cambria Math"/>
                        <w:sz w:val="23"/>
                        <w:szCs w:val="23"/>
                        <w:lang w:val="id-ID"/>
                      </w:rPr>
                      <m:t>2</m:t>
                    </m:r>
                  </m:sup>
                </m:sSup>
                <m:r>
                  <w:rPr>
                    <w:rFonts w:ascii="Cambria Math"/>
                    <w:sz w:val="23"/>
                    <w:szCs w:val="23"/>
                    <w:lang w:val="id-ID"/>
                  </w:rPr>
                  <m:t>)</m:t>
                </m:r>
              </m:e>
            </m:rad>
          </m:den>
        </m:f>
      </m:oMath>
    </w:p>
    <w:p w:rsidR="008754E3" w:rsidRPr="003C3B52" w:rsidRDefault="008754E3" w:rsidP="002E30D1">
      <w:pPr>
        <w:tabs>
          <w:tab w:val="left" w:pos="1134"/>
        </w:tabs>
        <w:ind w:right="-51"/>
        <w:rPr>
          <w:sz w:val="23"/>
          <w:szCs w:val="23"/>
          <w:lang w:val="id-ID"/>
        </w:rPr>
      </w:pPr>
      <w:r w:rsidRPr="003C3B52">
        <w:rPr>
          <w:sz w:val="23"/>
          <w:szCs w:val="23"/>
          <w:lang w:val="id-ID"/>
        </w:rPr>
        <w:tab/>
        <w:t>= 2,635</w:t>
      </w:r>
    </w:p>
    <w:p w:rsidR="00C51528" w:rsidRPr="003C3B52" w:rsidRDefault="00C51528" w:rsidP="002E30D1">
      <w:pPr>
        <w:tabs>
          <w:tab w:val="left" w:pos="1134"/>
        </w:tabs>
        <w:ind w:right="-51" w:firstLine="709"/>
        <w:jc w:val="both"/>
        <w:rPr>
          <w:sz w:val="23"/>
          <w:szCs w:val="23"/>
          <w:lang w:val="id-ID"/>
        </w:rPr>
      </w:pPr>
    </w:p>
    <w:p w:rsidR="008754E3" w:rsidRPr="003C3B52" w:rsidRDefault="008754E3" w:rsidP="002E30D1">
      <w:pPr>
        <w:tabs>
          <w:tab w:val="left" w:pos="1134"/>
        </w:tabs>
        <w:ind w:right="-51" w:firstLine="709"/>
        <w:jc w:val="both"/>
        <w:rPr>
          <w:sz w:val="23"/>
          <w:szCs w:val="23"/>
          <w:lang w:val="id-ID"/>
        </w:rPr>
      </w:pPr>
      <w:r w:rsidRPr="003C3B52">
        <w:rPr>
          <w:sz w:val="23"/>
          <w:szCs w:val="23"/>
          <w:lang w:val="id-ID"/>
        </w:rPr>
        <w:t xml:space="preserve">Hasil </w:t>
      </w:r>
      <w:r w:rsidRPr="003C3B52">
        <w:rPr>
          <w:i/>
          <w:sz w:val="23"/>
          <w:szCs w:val="23"/>
          <w:lang w:val="id-ID"/>
        </w:rPr>
        <w:t>t</w:t>
      </w:r>
      <w:r w:rsidRPr="003C3B52">
        <w:rPr>
          <w:i/>
          <w:sz w:val="23"/>
          <w:szCs w:val="23"/>
          <w:vertAlign w:val="subscript"/>
          <w:lang w:val="id-ID"/>
        </w:rPr>
        <w:t xml:space="preserve">hitung </w:t>
      </w:r>
      <w:r w:rsidRPr="003C3B52">
        <w:rPr>
          <w:sz w:val="23"/>
          <w:szCs w:val="23"/>
          <w:lang w:val="id-ID"/>
        </w:rPr>
        <w:t xml:space="preserve">tersebut kemudian dibandingkan dengan </w:t>
      </w:r>
      <w:r w:rsidRPr="003C3B52">
        <w:rPr>
          <w:i/>
          <w:sz w:val="23"/>
          <w:szCs w:val="23"/>
          <w:lang w:val="id-ID"/>
        </w:rPr>
        <w:t>t</w:t>
      </w:r>
      <w:r w:rsidRPr="003C3B52">
        <w:rPr>
          <w:i/>
          <w:sz w:val="23"/>
          <w:szCs w:val="23"/>
          <w:vertAlign w:val="subscript"/>
          <w:lang w:val="id-ID"/>
        </w:rPr>
        <w:t xml:space="preserve">tabel. </w:t>
      </w:r>
      <w:r w:rsidRPr="003C3B52">
        <w:rPr>
          <w:sz w:val="23"/>
          <w:szCs w:val="23"/>
          <w:lang w:val="id-ID"/>
        </w:rPr>
        <w:t xml:space="preserve">Untuk mencari </w:t>
      </w:r>
      <w:r w:rsidRPr="003C3B52">
        <w:rPr>
          <w:i/>
          <w:sz w:val="23"/>
          <w:szCs w:val="23"/>
          <w:lang w:val="id-ID"/>
        </w:rPr>
        <w:t>t</w:t>
      </w:r>
      <w:r w:rsidRPr="003C3B52">
        <w:rPr>
          <w:i/>
          <w:sz w:val="23"/>
          <w:szCs w:val="23"/>
          <w:vertAlign w:val="subscript"/>
          <w:lang w:val="id-ID"/>
        </w:rPr>
        <w:t xml:space="preserve">tabel </w:t>
      </w:r>
      <w:r w:rsidRPr="003C3B52">
        <w:rPr>
          <w:sz w:val="23"/>
          <w:szCs w:val="23"/>
          <w:lang w:val="id-ID"/>
        </w:rPr>
        <w:t>digunakan cara berikut, jumlah variabel (k) = 2, jumlah responden (n) = 97, taraf sig. (2 sisi) = 5% = 0,025, derajat bebas (df) = n – k = 97 – 2 = 95 = 1,99.</w:t>
      </w:r>
    </w:p>
    <w:p w:rsidR="00CF53B3" w:rsidRDefault="008754E3" w:rsidP="00DA3DB6">
      <w:pPr>
        <w:tabs>
          <w:tab w:val="left" w:pos="1134"/>
        </w:tabs>
        <w:ind w:right="-51" w:firstLine="709"/>
        <w:jc w:val="both"/>
        <w:rPr>
          <w:sz w:val="23"/>
          <w:szCs w:val="23"/>
          <w:lang w:val="id-ID"/>
        </w:rPr>
      </w:pPr>
      <w:r w:rsidRPr="003C3B52">
        <w:rPr>
          <w:sz w:val="23"/>
          <w:szCs w:val="23"/>
          <w:lang w:val="id-ID"/>
        </w:rPr>
        <w:t>Dari perhitungan diatas, dapat diperoleh hasil df 95 = 1,99. Kemudian dapat di tarik kesimpulan bahwa H</w:t>
      </w:r>
      <w:r w:rsidRPr="003C3B52">
        <w:rPr>
          <w:sz w:val="23"/>
          <w:szCs w:val="23"/>
          <w:vertAlign w:val="subscript"/>
          <w:lang w:val="id-ID"/>
        </w:rPr>
        <w:t xml:space="preserve">a </w:t>
      </w:r>
      <w:r w:rsidRPr="003C3B52">
        <w:rPr>
          <w:sz w:val="23"/>
          <w:szCs w:val="23"/>
          <w:lang w:val="id-ID"/>
        </w:rPr>
        <w:t>diterima dan H</w:t>
      </w:r>
      <w:r w:rsidRPr="003C3B52">
        <w:rPr>
          <w:sz w:val="23"/>
          <w:szCs w:val="23"/>
          <w:vertAlign w:val="subscript"/>
          <w:lang w:val="id-ID"/>
        </w:rPr>
        <w:t>o</w:t>
      </w:r>
      <w:r w:rsidRPr="003C3B52">
        <w:rPr>
          <w:sz w:val="23"/>
          <w:szCs w:val="23"/>
          <w:lang w:val="id-ID"/>
        </w:rPr>
        <w:t xml:space="preserve"> ditolak. Dasar pengambilan keputusan tersebut dengan merujuk pada hasil 2,635 &gt; 1,99 (t hitung lebih besar dari t tabel).</w:t>
      </w:r>
    </w:p>
    <w:p w:rsidR="00CF53B3" w:rsidRDefault="00CF53B3" w:rsidP="00DA3DB6">
      <w:pPr>
        <w:tabs>
          <w:tab w:val="left" w:pos="1134"/>
        </w:tabs>
        <w:ind w:right="-51" w:firstLine="709"/>
        <w:jc w:val="both"/>
        <w:rPr>
          <w:sz w:val="23"/>
          <w:szCs w:val="23"/>
          <w:lang w:val="id-ID"/>
        </w:rPr>
      </w:pPr>
    </w:p>
    <w:p w:rsidR="00CF53B3" w:rsidRDefault="00CF53B3" w:rsidP="00DA3DB6">
      <w:pPr>
        <w:tabs>
          <w:tab w:val="left" w:pos="1134"/>
        </w:tabs>
        <w:ind w:right="-51" w:firstLine="709"/>
        <w:jc w:val="both"/>
        <w:rPr>
          <w:sz w:val="23"/>
          <w:szCs w:val="23"/>
          <w:lang w:val="id-ID"/>
        </w:rPr>
      </w:pPr>
    </w:p>
    <w:p w:rsidR="00DA3DB6" w:rsidRPr="003C3B52" w:rsidRDefault="008754E3" w:rsidP="00DA3DB6">
      <w:pPr>
        <w:tabs>
          <w:tab w:val="left" w:pos="1134"/>
        </w:tabs>
        <w:ind w:right="-51" w:firstLine="709"/>
        <w:jc w:val="both"/>
        <w:rPr>
          <w:sz w:val="23"/>
          <w:szCs w:val="23"/>
          <w:lang w:val="id-ID"/>
        </w:rPr>
      </w:pPr>
      <w:r w:rsidRPr="003C3B52">
        <w:rPr>
          <w:sz w:val="23"/>
          <w:szCs w:val="23"/>
          <w:lang w:val="id-ID"/>
        </w:rPr>
        <w:lastRenderedPageBreak/>
        <w:t xml:space="preserve"> Dari hasil tersebut berarti bahwa hipotesis yang diajukan diterima. Yaitu ada pengaruh antara pemberitaan virus Covid-19 di televisi </w:t>
      </w:r>
      <w:r w:rsidR="00DA3DB6" w:rsidRPr="003C3B52">
        <w:rPr>
          <w:sz w:val="23"/>
          <w:szCs w:val="23"/>
          <w:lang w:val="id-ID"/>
        </w:rPr>
        <w:t>terhadap tingkat kecemasan masyarakat</w:t>
      </w:r>
      <w:r w:rsidR="00CF53B3">
        <w:rPr>
          <w:sz w:val="23"/>
          <w:szCs w:val="23"/>
          <w:lang w:val="id-ID"/>
        </w:rPr>
        <w:t>.</w:t>
      </w:r>
    </w:p>
    <w:p w:rsidR="008754E3" w:rsidRPr="003C3B52" w:rsidRDefault="008754E3" w:rsidP="002E30D1">
      <w:pPr>
        <w:pStyle w:val="Heading2"/>
        <w:spacing w:before="86"/>
        <w:ind w:left="0"/>
        <w:rPr>
          <w:lang w:val="id-ID"/>
        </w:rPr>
      </w:pPr>
      <w:r w:rsidRPr="003C3B52">
        <w:rPr>
          <w:lang w:val="id-ID"/>
        </w:rPr>
        <w:t>Uji Determinasi</w:t>
      </w:r>
    </w:p>
    <w:p w:rsidR="008754E3" w:rsidRPr="003C3B52" w:rsidRDefault="008754E3" w:rsidP="002E30D1">
      <w:pPr>
        <w:ind w:firstLine="720"/>
        <w:rPr>
          <w:sz w:val="23"/>
          <w:szCs w:val="23"/>
        </w:rPr>
      </w:pPr>
      <w:r w:rsidRPr="003C3B52">
        <w:rPr>
          <w:sz w:val="23"/>
          <w:szCs w:val="23"/>
          <w:lang w:val="id-ID"/>
        </w:rPr>
        <w:t>kd = r</w:t>
      </w:r>
      <w:r w:rsidRPr="003C3B52">
        <w:rPr>
          <w:sz w:val="23"/>
          <w:szCs w:val="23"/>
          <w:vertAlign w:val="superscript"/>
          <w:lang w:val="id-ID"/>
        </w:rPr>
        <w:t>2</w:t>
      </w:r>
      <w:r w:rsidRPr="003C3B52">
        <w:rPr>
          <w:sz w:val="23"/>
          <w:szCs w:val="23"/>
          <w:lang w:val="id-ID"/>
        </w:rPr>
        <w:t xml:space="preserve"> x 100 %</w:t>
      </w:r>
    </w:p>
    <w:p w:rsidR="008754E3" w:rsidRPr="003C3B52" w:rsidRDefault="008754E3" w:rsidP="002E30D1">
      <w:pPr>
        <w:rPr>
          <w:sz w:val="23"/>
          <w:szCs w:val="23"/>
          <w:lang w:val="id-ID"/>
        </w:rPr>
      </w:pPr>
      <w:r w:rsidRPr="003C3B52">
        <w:rPr>
          <w:sz w:val="23"/>
          <w:szCs w:val="23"/>
          <w:lang w:val="id-ID"/>
        </w:rPr>
        <w:tab/>
      </w:r>
      <w:r w:rsidRPr="003C3B52">
        <w:rPr>
          <w:sz w:val="23"/>
          <w:szCs w:val="23"/>
          <w:lang w:val="id-ID"/>
        </w:rPr>
        <w:tab/>
        <w:t>kd = 0,261</w:t>
      </w:r>
      <w:r w:rsidRPr="003C3B52">
        <w:rPr>
          <w:sz w:val="23"/>
          <w:szCs w:val="23"/>
          <w:vertAlign w:val="superscript"/>
          <w:lang w:val="id-ID"/>
        </w:rPr>
        <w:t xml:space="preserve">2 </w:t>
      </w:r>
      <w:r w:rsidRPr="003C3B52">
        <w:rPr>
          <w:sz w:val="23"/>
          <w:szCs w:val="23"/>
          <w:lang w:val="id-ID"/>
        </w:rPr>
        <w:t>x 100%</w:t>
      </w:r>
    </w:p>
    <w:p w:rsidR="008754E3" w:rsidRPr="003C3B52" w:rsidRDefault="008754E3" w:rsidP="002E30D1">
      <w:pPr>
        <w:rPr>
          <w:sz w:val="23"/>
          <w:szCs w:val="23"/>
          <w:lang w:val="id-ID"/>
        </w:rPr>
      </w:pPr>
      <w:r w:rsidRPr="003C3B52">
        <w:rPr>
          <w:sz w:val="23"/>
          <w:szCs w:val="23"/>
          <w:lang w:val="id-ID"/>
        </w:rPr>
        <w:tab/>
      </w:r>
      <w:r w:rsidRPr="003C3B52">
        <w:rPr>
          <w:sz w:val="23"/>
          <w:szCs w:val="23"/>
          <w:lang w:val="id-ID"/>
        </w:rPr>
        <w:tab/>
        <w:t>kd = 0,068121 x 100%</w:t>
      </w:r>
    </w:p>
    <w:p w:rsidR="00CC03A4" w:rsidRPr="003C3B52" w:rsidRDefault="008754E3" w:rsidP="002E30D1">
      <w:pPr>
        <w:rPr>
          <w:sz w:val="23"/>
          <w:szCs w:val="23"/>
          <w:lang w:val="id-ID"/>
        </w:rPr>
      </w:pPr>
      <w:r w:rsidRPr="003C3B52">
        <w:rPr>
          <w:sz w:val="23"/>
          <w:szCs w:val="23"/>
          <w:lang w:val="id-ID"/>
        </w:rPr>
        <w:tab/>
      </w:r>
      <w:r w:rsidRPr="003C3B52">
        <w:rPr>
          <w:sz w:val="23"/>
          <w:szCs w:val="23"/>
          <w:lang w:val="id-ID"/>
        </w:rPr>
        <w:tab/>
        <w:t>kd = 6,81 %</w:t>
      </w:r>
    </w:p>
    <w:p w:rsidR="006A2483" w:rsidRPr="003C3B52" w:rsidRDefault="008754E3" w:rsidP="00C51528">
      <w:pPr>
        <w:pStyle w:val="Heading2"/>
        <w:spacing w:before="86" w:line="240" w:lineRule="auto"/>
        <w:ind w:left="0" w:firstLine="709"/>
        <w:rPr>
          <w:b w:val="0"/>
          <w:i w:val="0"/>
          <w:lang w:val="id-ID"/>
        </w:rPr>
      </w:pPr>
      <w:r w:rsidRPr="003C3B52">
        <w:rPr>
          <w:b w:val="0"/>
          <w:i w:val="0"/>
          <w:lang w:val="id-ID"/>
        </w:rPr>
        <w:t>Nilai uji determ</w:t>
      </w:r>
      <w:r w:rsidR="00DA3DB6" w:rsidRPr="003C3B52">
        <w:rPr>
          <w:b w:val="0"/>
          <w:i w:val="0"/>
          <w:lang w:val="id-ID"/>
        </w:rPr>
        <w:t>inasi menunjukkan angka 6,81%, a</w:t>
      </w:r>
      <w:r w:rsidR="00DA3DB6" w:rsidRPr="003C3B52">
        <w:rPr>
          <w:b w:val="0"/>
          <w:i w:val="0"/>
        </w:rPr>
        <w:t>ngka tersebut mencerminkan bahwa tingkat kecemasan penduduk di Kelurahan Muara Jawa Pesisir Kecamatan Muara Jawa Kutai Kartanegara</w:t>
      </w:r>
      <w:r w:rsidR="00DA3DB6" w:rsidRPr="003C3B52">
        <w:rPr>
          <w:b w:val="0"/>
          <w:i w:val="0"/>
          <w:lang w:val="id-ID"/>
        </w:rPr>
        <w:t xml:space="preserve"> </w:t>
      </w:r>
      <w:r w:rsidR="00DA3DB6" w:rsidRPr="003C3B52">
        <w:rPr>
          <w:b w:val="0"/>
          <w:i w:val="0"/>
        </w:rPr>
        <w:t>terkait dengan pemberitaan virus Covid-19 di televisi, memiliki tingkat sebesar 6,81%.</w:t>
      </w:r>
    </w:p>
    <w:p w:rsidR="00C51528" w:rsidRPr="003C3B52" w:rsidRDefault="00C51528" w:rsidP="00C51528">
      <w:pPr>
        <w:pStyle w:val="Heading2"/>
        <w:spacing w:before="86" w:line="240" w:lineRule="auto"/>
        <w:ind w:left="0" w:firstLine="709"/>
        <w:rPr>
          <w:b w:val="0"/>
          <w:i w:val="0"/>
          <w:lang w:val="id-ID"/>
        </w:rPr>
      </w:pPr>
    </w:p>
    <w:p w:rsidR="00240BFB" w:rsidRPr="003C3B52" w:rsidRDefault="008754E3" w:rsidP="002E30D1">
      <w:pPr>
        <w:pStyle w:val="Heading2"/>
        <w:spacing w:before="86"/>
        <w:ind w:left="0"/>
        <w:rPr>
          <w:lang w:val="id-ID"/>
        </w:rPr>
      </w:pPr>
      <w:r w:rsidRPr="003C3B52">
        <w:rPr>
          <w:lang w:val="id-ID"/>
        </w:rPr>
        <w:t>Pembahasan</w:t>
      </w:r>
    </w:p>
    <w:p w:rsidR="008754E3" w:rsidRPr="003C3B52" w:rsidRDefault="00DA3DB6" w:rsidP="002E30D1">
      <w:pPr>
        <w:ind w:firstLine="709"/>
        <w:jc w:val="both"/>
        <w:rPr>
          <w:sz w:val="23"/>
          <w:szCs w:val="23"/>
          <w:lang w:val="id-ID"/>
        </w:rPr>
      </w:pPr>
      <w:r w:rsidRPr="003C3B52">
        <w:rPr>
          <w:sz w:val="23"/>
          <w:szCs w:val="23"/>
        </w:rPr>
        <w:t>Judul penelitian ini adalah "Pengaruh Pem</w:t>
      </w:r>
      <w:r w:rsidR="00FB14C2">
        <w:rPr>
          <w:sz w:val="23"/>
          <w:szCs w:val="23"/>
        </w:rPr>
        <w:t xml:space="preserve">beritaan Media Televisi </w:t>
      </w:r>
      <w:r w:rsidR="00FB14C2">
        <w:rPr>
          <w:sz w:val="23"/>
          <w:szCs w:val="23"/>
          <w:lang w:val="id-ID"/>
        </w:rPr>
        <w:t>mengenai</w:t>
      </w:r>
      <w:r w:rsidR="00FB14C2">
        <w:rPr>
          <w:sz w:val="23"/>
          <w:szCs w:val="23"/>
        </w:rPr>
        <w:t xml:space="preserve"> </w:t>
      </w:r>
      <w:r w:rsidR="00FB14C2">
        <w:rPr>
          <w:sz w:val="23"/>
          <w:szCs w:val="23"/>
          <w:lang w:val="id-ID"/>
        </w:rPr>
        <w:t>kekhwatiran</w:t>
      </w:r>
      <w:r w:rsidRPr="003C3B52">
        <w:rPr>
          <w:sz w:val="23"/>
          <w:szCs w:val="23"/>
        </w:rPr>
        <w:t xml:space="preserve"> Pendudu</w:t>
      </w:r>
      <w:r w:rsidR="00FB14C2">
        <w:rPr>
          <w:sz w:val="23"/>
          <w:szCs w:val="23"/>
        </w:rPr>
        <w:t>k di Kelura</w:t>
      </w:r>
      <w:r w:rsidR="00FB14C2">
        <w:rPr>
          <w:sz w:val="23"/>
          <w:szCs w:val="23"/>
          <w:lang w:val="id-ID"/>
        </w:rPr>
        <w:t>b</w:t>
      </w:r>
      <w:r w:rsidRPr="003C3B52">
        <w:rPr>
          <w:sz w:val="23"/>
          <w:szCs w:val="23"/>
        </w:rPr>
        <w:t>an Muara Jawa Pesisir</w:t>
      </w:r>
      <w:r w:rsidRPr="003C3B52">
        <w:rPr>
          <w:sz w:val="23"/>
          <w:szCs w:val="23"/>
          <w:lang w:val="id-ID"/>
        </w:rPr>
        <w:t xml:space="preserve"> </w:t>
      </w:r>
      <w:r w:rsidRPr="003C3B52">
        <w:rPr>
          <w:sz w:val="23"/>
          <w:szCs w:val="23"/>
        </w:rPr>
        <w:t>Kecamatan Muara Jawa, Kutai Kartanegara.</w:t>
      </w:r>
      <w:r w:rsidR="00CF53B3">
        <w:rPr>
          <w:rFonts w:ascii="Segoe UI" w:hAnsi="Segoe UI" w:cs="Segoe UI"/>
          <w:shd w:val="clear" w:color="auto" w:fill="F7F7F8"/>
          <w:lang w:val="id-ID"/>
        </w:rPr>
        <w:t xml:space="preserve"> </w:t>
      </w:r>
      <w:r w:rsidR="00FB14C2">
        <w:rPr>
          <w:sz w:val="23"/>
          <w:szCs w:val="23"/>
          <w:lang w:val="id-ID"/>
        </w:rPr>
        <w:t>M</w:t>
      </w:r>
      <w:r w:rsidR="00FB14C2" w:rsidRPr="00FB14C2">
        <w:rPr>
          <w:sz w:val="23"/>
          <w:szCs w:val="23"/>
        </w:rPr>
        <w:t>edia massa memiliki peran strategis dalam m</w:t>
      </w:r>
      <w:r w:rsidR="00FB14C2">
        <w:rPr>
          <w:sz w:val="23"/>
          <w:szCs w:val="23"/>
        </w:rPr>
        <w:t>enyebarkan berita dan informasi</w:t>
      </w:r>
      <w:r w:rsidR="00FB14C2">
        <w:rPr>
          <w:sz w:val="23"/>
          <w:szCs w:val="23"/>
          <w:lang w:val="id-ID"/>
        </w:rPr>
        <w:t xml:space="preserve"> </w:t>
      </w:r>
      <w:r w:rsidR="008754E3" w:rsidRPr="003C3B52">
        <w:rPr>
          <w:sz w:val="23"/>
          <w:szCs w:val="23"/>
          <w:lang w:val="id-ID"/>
        </w:rPr>
        <w:t xml:space="preserve">yang berpengaruh </w:t>
      </w:r>
      <w:r w:rsidR="00FB14C2">
        <w:rPr>
          <w:sz w:val="23"/>
          <w:szCs w:val="23"/>
          <w:lang w:val="id-ID"/>
        </w:rPr>
        <w:t xml:space="preserve">mengubah persepsi dan aturan sosial </w:t>
      </w:r>
      <w:r w:rsidR="008754E3" w:rsidRPr="003C3B52">
        <w:rPr>
          <w:sz w:val="23"/>
          <w:szCs w:val="23"/>
          <w:lang w:val="id-ID"/>
        </w:rPr>
        <w:t>dalam masyarakat. Dapat dikatakan bahwa media memiliki peran yang sangat hebat ka</w:t>
      </w:r>
      <w:r w:rsidR="00CF53B3">
        <w:rPr>
          <w:sz w:val="23"/>
          <w:szCs w:val="23"/>
          <w:lang w:val="id-ID"/>
        </w:rPr>
        <w:t>rena menjadi salah satu bagian penting untuk membentuk</w:t>
      </w:r>
      <w:r w:rsidR="008754E3" w:rsidRPr="003C3B52">
        <w:rPr>
          <w:sz w:val="23"/>
          <w:szCs w:val="23"/>
          <w:lang w:val="id-ID"/>
        </w:rPr>
        <w:t xml:space="preserve"> kepribadian masyaraka</w:t>
      </w:r>
      <w:r w:rsidR="00CF53B3">
        <w:rPr>
          <w:sz w:val="23"/>
          <w:szCs w:val="23"/>
          <w:lang w:val="id-ID"/>
        </w:rPr>
        <w:t>t, serta perilaku dan</w:t>
      </w:r>
      <w:r w:rsidR="008754E3" w:rsidRPr="003C3B52">
        <w:rPr>
          <w:sz w:val="23"/>
          <w:szCs w:val="23"/>
          <w:lang w:val="id-ID"/>
        </w:rPr>
        <w:t xml:space="preserve"> kesadaran masyarakat. </w:t>
      </w:r>
    </w:p>
    <w:p w:rsidR="00CF7201" w:rsidRPr="003C3B52" w:rsidRDefault="00CF7201" w:rsidP="00DC1854">
      <w:pPr>
        <w:ind w:firstLine="709"/>
        <w:jc w:val="both"/>
        <w:rPr>
          <w:sz w:val="23"/>
          <w:szCs w:val="23"/>
          <w:lang w:val="id-ID"/>
        </w:rPr>
      </w:pPr>
      <w:r w:rsidRPr="003C3B52">
        <w:rPr>
          <w:sz w:val="23"/>
          <w:szCs w:val="23"/>
          <w:lang w:val="id-ID"/>
        </w:rPr>
        <w:t>Dalam p</w:t>
      </w:r>
      <w:r w:rsidR="00CF53B3">
        <w:rPr>
          <w:sz w:val="23"/>
          <w:szCs w:val="23"/>
          <w:lang w:val="id-ID"/>
        </w:rPr>
        <w:t>enelitian ini, peneliti mengulas</w:t>
      </w:r>
      <w:r w:rsidR="0037130F">
        <w:rPr>
          <w:sz w:val="23"/>
          <w:szCs w:val="23"/>
          <w:lang w:val="id-ID"/>
        </w:rPr>
        <w:t xml:space="preserve"> mengenai bagaimana dampak</w:t>
      </w:r>
      <w:r w:rsidRPr="003C3B52">
        <w:rPr>
          <w:sz w:val="23"/>
          <w:szCs w:val="23"/>
          <w:lang w:val="id-ID"/>
        </w:rPr>
        <w:t xml:space="preserve"> media dapat memberi pengaruh</w:t>
      </w:r>
      <w:r w:rsidR="0037130F">
        <w:rPr>
          <w:sz w:val="23"/>
          <w:szCs w:val="23"/>
          <w:lang w:val="id-ID"/>
        </w:rPr>
        <w:t xml:space="preserve"> berkenaan dengan</w:t>
      </w:r>
      <w:r w:rsidRPr="003C3B52">
        <w:rPr>
          <w:sz w:val="23"/>
          <w:szCs w:val="23"/>
          <w:lang w:val="id-ID"/>
        </w:rPr>
        <w:t xml:space="preserve"> tingkat kecemasan masyarakat. Terpaan media menyan</w:t>
      </w:r>
      <w:r w:rsidR="0037130F">
        <w:rPr>
          <w:sz w:val="23"/>
          <w:szCs w:val="23"/>
          <w:lang w:val="id-ID"/>
        </w:rPr>
        <w:t>gkut mengenai</w:t>
      </w:r>
      <w:r w:rsidRPr="003C3B52">
        <w:rPr>
          <w:sz w:val="23"/>
          <w:szCs w:val="23"/>
          <w:lang w:val="id-ID"/>
        </w:rPr>
        <w:t xml:space="preserve"> penggunaan media baik jenis media, frekuensi penggunaan maupun durasi penggunaan. Frekuensi penggunaan media mengumpulkan data khalayak tentang berapa kali sehari seorang menggunakan media dalam satu minggu. Durasi menyatakan berapa lama audiens mengitu berita. Begitu juga dengan atensi menyatakan seberapa tahu khalayak</w:t>
      </w:r>
      <w:r w:rsidR="00DC1854" w:rsidRPr="003C3B52">
        <w:rPr>
          <w:sz w:val="23"/>
          <w:szCs w:val="23"/>
          <w:lang w:val="id-ID"/>
        </w:rPr>
        <w:t xml:space="preserve"> tentang berita yang disajikan.</w:t>
      </w:r>
    </w:p>
    <w:p w:rsidR="002E30D1" w:rsidRPr="003C3B52" w:rsidRDefault="00CF7201" w:rsidP="00DC1854">
      <w:pPr>
        <w:pStyle w:val="Heading2"/>
        <w:spacing w:before="0" w:line="240" w:lineRule="auto"/>
        <w:ind w:left="0"/>
        <w:rPr>
          <w:b w:val="0"/>
          <w:i w:val="0"/>
          <w:lang w:val="id-ID"/>
        </w:rPr>
      </w:pPr>
      <w:r w:rsidRPr="003C3B52">
        <w:rPr>
          <w:b w:val="0"/>
          <w:i w:val="0"/>
          <w:lang w:val="id-ID"/>
        </w:rPr>
        <w:tab/>
        <w:t xml:space="preserve">Terpaan </w:t>
      </w:r>
      <w:r w:rsidR="0037130F">
        <w:rPr>
          <w:b w:val="0"/>
          <w:i w:val="0"/>
          <w:lang w:val="id-ID"/>
        </w:rPr>
        <w:t>media ini berkaitan dengan kerangka konseptual</w:t>
      </w:r>
      <w:r w:rsidRPr="003C3B52">
        <w:rPr>
          <w:b w:val="0"/>
          <w:i w:val="0"/>
          <w:lang w:val="id-ID"/>
        </w:rPr>
        <w:t xml:space="preserve"> kultivasi yang digunakan dalam </w:t>
      </w:r>
      <w:r w:rsidR="0037130F">
        <w:rPr>
          <w:b w:val="0"/>
          <w:i w:val="0"/>
          <w:lang w:val="id-ID"/>
        </w:rPr>
        <w:t xml:space="preserve">penelitian ini. Teori </w:t>
      </w:r>
      <w:r w:rsidR="00BC7B01">
        <w:rPr>
          <w:b w:val="0"/>
          <w:i w:val="0"/>
          <w:lang w:val="id-ID"/>
        </w:rPr>
        <w:t>ini menjelaskan jika</w:t>
      </w:r>
      <w:r w:rsidRPr="003C3B52">
        <w:rPr>
          <w:b w:val="0"/>
          <w:i w:val="0"/>
          <w:lang w:val="id-ID"/>
        </w:rPr>
        <w:t xml:space="preserve"> terpaan media mampu</w:t>
      </w:r>
      <w:r w:rsidR="0037130F">
        <w:rPr>
          <w:b w:val="0"/>
          <w:i w:val="0"/>
          <w:lang w:val="id-ID"/>
        </w:rPr>
        <w:t xml:space="preserve"> memperkuat pandangan</w:t>
      </w:r>
      <w:r w:rsidRPr="003C3B52">
        <w:rPr>
          <w:b w:val="0"/>
          <w:i w:val="0"/>
          <w:lang w:val="id-ID"/>
        </w:rPr>
        <w:t xml:space="preserve"> khalayak terhadap realitas sosial.</w:t>
      </w:r>
      <w:r w:rsidR="0037130F">
        <w:rPr>
          <w:b w:val="0"/>
          <w:i w:val="0"/>
          <w:lang w:val="id-ID"/>
        </w:rPr>
        <w:t xml:space="preserve"> </w:t>
      </w:r>
      <w:r w:rsidRPr="003C3B52">
        <w:rPr>
          <w:b w:val="0"/>
          <w:i w:val="0"/>
          <w:lang w:val="id-ID"/>
        </w:rPr>
        <w:t>Semakin lama khalayak menyaksikan sebuah tayangan pada media televi</w:t>
      </w:r>
      <w:r w:rsidR="00BC7B01">
        <w:rPr>
          <w:b w:val="0"/>
          <w:i w:val="0"/>
          <w:lang w:val="id-ID"/>
        </w:rPr>
        <w:t>si maka semakin menganggap jika</w:t>
      </w:r>
      <w:r w:rsidRPr="003C3B52">
        <w:rPr>
          <w:b w:val="0"/>
          <w:i w:val="0"/>
          <w:lang w:val="id-ID"/>
        </w:rPr>
        <w:t xml:space="preserve"> realitas sosial sama seperti apa yang digambarkan televisi. Dari sini peneliti ingin melihat bagaimana feedback dari responden setelah menyaksikan berita virus covid-19 di televisi terhadap tingkat kecemasan.</w:t>
      </w:r>
    </w:p>
    <w:p w:rsidR="00DA3DB6" w:rsidRPr="003C3B52" w:rsidRDefault="00CF7201" w:rsidP="00C51528">
      <w:pPr>
        <w:ind w:right="-51" w:firstLine="851"/>
        <w:jc w:val="both"/>
        <w:rPr>
          <w:sz w:val="23"/>
          <w:szCs w:val="23"/>
          <w:lang w:val="id-ID"/>
        </w:rPr>
      </w:pPr>
      <w:r w:rsidRPr="003C3B52">
        <w:rPr>
          <w:sz w:val="23"/>
          <w:szCs w:val="23"/>
          <w:lang w:val="id-ID"/>
        </w:rPr>
        <w:t>Konsumsi terhadap media, dalam hal ini media Televisi pada warga Kelurahan Muara Jawa Pesisir menjadi perhatian peneliti. Selain menyebarkan kuesioner peneliti juga menggunakan teknik wawancara untuk memperkuat jawaban kuesioner. Peneliti mendapatkan hasil yaitu, ada salah satu responden yang mengatakan bahwa ketika disaat tidak bekerja atau dalam hal ini hari libur responden tersebut lebih banyak menghabiskan waktu menont</w:t>
      </w:r>
      <w:r w:rsidR="00C51528" w:rsidRPr="003C3B52">
        <w:rPr>
          <w:sz w:val="23"/>
          <w:szCs w:val="23"/>
          <w:lang w:val="id-ID"/>
        </w:rPr>
        <w:t>on televisi dengan alasan karena</w:t>
      </w:r>
    </w:p>
    <w:p w:rsidR="00104F77" w:rsidRDefault="00CF7201" w:rsidP="00117A70">
      <w:pPr>
        <w:ind w:right="-51"/>
        <w:jc w:val="both"/>
        <w:rPr>
          <w:sz w:val="23"/>
          <w:szCs w:val="23"/>
          <w:lang w:val="id-ID"/>
        </w:rPr>
      </w:pPr>
      <w:r w:rsidRPr="003C3B52">
        <w:rPr>
          <w:sz w:val="23"/>
          <w:szCs w:val="23"/>
          <w:lang w:val="id-ID"/>
        </w:rPr>
        <w:t xml:space="preserve">tidak begitu paham menggunakan </w:t>
      </w:r>
      <w:r w:rsidRPr="003C3B52">
        <w:rPr>
          <w:i/>
          <w:sz w:val="23"/>
          <w:szCs w:val="23"/>
          <w:lang w:val="id-ID"/>
        </w:rPr>
        <w:t xml:space="preserve">handphone </w:t>
      </w:r>
      <w:r w:rsidRPr="003C3B52">
        <w:rPr>
          <w:sz w:val="23"/>
          <w:szCs w:val="23"/>
          <w:lang w:val="id-ID"/>
        </w:rPr>
        <w:t>dan tayangan yang disajikan lebih</w:t>
      </w:r>
    </w:p>
    <w:p w:rsidR="00104F77" w:rsidRDefault="00104F77" w:rsidP="00117A70">
      <w:pPr>
        <w:ind w:right="-51"/>
        <w:jc w:val="both"/>
        <w:rPr>
          <w:sz w:val="23"/>
          <w:szCs w:val="23"/>
          <w:lang w:val="id-ID"/>
        </w:rPr>
      </w:pPr>
    </w:p>
    <w:p w:rsidR="00CF7201" w:rsidRPr="003C3B52" w:rsidRDefault="00CF7201" w:rsidP="00117A70">
      <w:pPr>
        <w:ind w:right="-51"/>
        <w:jc w:val="both"/>
        <w:rPr>
          <w:sz w:val="23"/>
          <w:szCs w:val="23"/>
          <w:lang w:val="id-ID"/>
        </w:rPr>
      </w:pPr>
      <w:r w:rsidRPr="003C3B52">
        <w:rPr>
          <w:sz w:val="23"/>
          <w:szCs w:val="23"/>
          <w:lang w:val="id-ID"/>
        </w:rPr>
        <w:lastRenderedPageBreak/>
        <w:t>terpercaya. Selain itu untuk memastikan responden menonton televisi, peneliti membuat pernyataan pada kuesioner yang menyangkut durasi, frekuensi dan atensi. Durasi menonton televisi, yaitu menyangkut berapa lama menyaksikan dan mengikuti berita virus Covid-19 di televisi, frekuensi menonton televisi, yaitu berapa kali menyaksikan berita virus Covid-19 di televisi, atensi menonton televisi, yaitu menyatakan seberapa tahu khalayak mengenai berita tersebut.</w:t>
      </w:r>
    </w:p>
    <w:p w:rsidR="00CF7201" w:rsidRPr="003C3B52" w:rsidRDefault="00CF7201" w:rsidP="00DC1854">
      <w:pPr>
        <w:ind w:right="-51" w:firstLine="851"/>
        <w:jc w:val="both"/>
        <w:rPr>
          <w:sz w:val="23"/>
          <w:szCs w:val="23"/>
          <w:lang w:val="id-ID"/>
        </w:rPr>
      </w:pPr>
      <w:r w:rsidRPr="003C3B52">
        <w:rPr>
          <w:sz w:val="23"/>
          <w:szCs w:val="23"/>
          <w:lang w:val="id-ID"/>
        </w:rPr>
        <w:t>Setelah dilakukan uji validitas dari keseluruhan variabel baik itu varibel pemberitaan media televisi (X) maupun variabel tingkat kecemasan (Y) dengan tingkat signifikansi  (ɑ)=0,05 dengan jumlah sampel 97 responden maka didapatkan nilai r tabel sebesar 0,200, kemudian dilakukan perhitungan menggunakan software SPSS 22.00 dengan memasukkan nilai dari kuesioner yang sebelumnya telah didapatkan dari responden dan hasil yang didapatkan diperbandingkan dengan nilai r tabel yang sebelumnya telah ditemukan.</w:t>
      </w:r>
    </w:p>
    <w:p w:rsidR="00DC1854" w:rsidRPr="003C3B52" w:rsidRDefault="00CF7201" w:rsidP="00A25F86">
      <w:pPr>
        <w:ind w:right="-51" w:firstLine="851"/>
        <w:jc w:val="both"/>
        <w:rPr>
          <w:sz w:val="23"/>
          <w:szCs w:val="23"/>
          <w:lang w:val="id-ID"/>
        </w:rPr>
      </w:pPr>
      <w:r w:rsidRPr="003C3B52">
        <w:rPr>
          <w:sz w:val="23"/>
          <w:szCs w:val="23"/>
          <w:lang w:val="id-ID"/>
        </w:rPr>
        <w:t>Selanjutnya dilakuk</w:t>
      </w:r>
      <w:r w:rsidR="0073278D">
        <w:rPr>
          <w:sz w:val="23"/>
          <w:szCs w:val="23"/>
          <w:lang w:val="id-ID"/>
        </w:rPr>
        <w:t xml:space="preserve">an uji normalitas dengan memerhatikan </w:t>
      </w:r>
      <w:r w:rsidRPr="003C3B52">
        <w:rPr>
          <w:sz w:val="23"/>
          <w:szCs w:val="23"/>
          <w:lang w:val="id-ID"/>
        </w:rPr>
        <w:t>angka probabilitas (</w:t>
      </w:r>
      <w:r w:rsidRPr="003C3B52">
        <w:rPr>
          <w:i/>
          <w:sz w:val="23"/>
          <w:szCs w:val="23"/>
          <w:lang w:val="id-ID"/>
        </w:rPr>
        <w:t>significance value</w:t>
      </w:r>
      <w:r w:rsidR="0073278D">
        <w:rPr>
          <w:sz w:val="23"/>
          <w:szCs w:val="23"/>
          <w:lang w:val="id-ID"/>
        </w:rPr>
        <w:t>), jika persentase</w:t>
      </w:r>
      <w:r w:rsidRPr="003C3B52">
        <w:rPr>
          <w:sz w:val="23"/>
          <w:szCs w:val="23"/>
          <w:lang w:val="id-ID"/>
        </w:rPr>
        <w:t xml:space="preserve"> lebih besar dari 0,05 berarti data berdistribusi normal. Kemudian hasil yang di dapatkan dengan menggunakan </w:t>
      </w:r>
      <w:r w:rsidRPr="003C3B52">
        <w:rPr>
          <w:i/>
          <w:sz w:val="23"/>
          <w:szCs w:val="23"/>
          <w:lang w:val="id-ID"/>
        </w:rPr>
        <w:t>One Sample Kolmogorov Smirnov Test</w:t>
      </w:r>
      <w:r w:rsidRPr="003C3B52">
        <w:rPr>
          <w:sz w:val="23"/>
          <w:szCs w:val="23"/>
          <w:lang w:val="id-ID"/>
        </w:rPr>
        <w:t xml:space="preserve"> adalah sebesar 0,200 yang berarti lebih besar darip</w:t>
      </w:r>
      <w:r w:rsidR="0073278D">
        <w:rPr>
          <w:sz w:val="23"/>
          <w:szCs w:val="23"/>
          <w:lang w:val="id-ID"/>
        </w:rPr>
        <w:t>ada 0,05, maka dapat ditarik kesimpulan</w:t>
      </w:r>
      <w:r w:rsidRPr="003C3B52">
        <w:rPr>
          <w:sz w:val="23"/>
          <w:szCs w:val="23"/>
          <w:lang w:val="id-ID"/>
        </w:rPr>
        <w:t xml:space="preserve"> bahwa data berdistribusi normal.</w:t>
      </w:r>
      <w:r w:rsidR="0073278D">
        <w:rPr>
          <w:sz w:val="23"/>
          <w:szCs w:val="23"/>
          <w:lang w:val="id-ID"/>
        </w:rPr>
        <w:t xml:space="preserve"> Nilai korelasi keterkaitan</w:t>
      </w:r>
      <w:r w:rsidRPr="003C3B52">
        <w:rPr>
          <w:sz w:val="23"/>
          <w:szCs w:val="23"/>
          <w:lang w:val="id-ID"/>
        </w:rPr>
        <w:t xml:space="preserve"> antara variabel peng</w:t>
      </w:r>
      <w:r w:rsidR="00CB6CDF">
        <w:rPr>
          <w:sz w:val="23"/>
          <w:szCs w:val="23"/>
          <w:lang w:val="id-ID"/>
        </w:rPr>
        <w:t xml:space="preserve">aruh pemberitaan media televisi pada </w:t>
      </w:r>
      <w:r w:rsidR="00FA32FC" w:rsidRPr="003C3B52">
        <w:rPr>
          <w:sz w:val="23"/>
          <w:szCs w:val="23"/>
          <w:lang w:val="id-ID"/>
        </w:rPr>
        <w:t>tingkat kecemasan masyarakat</w:t>
      </w:r>
      <w:r w:rsidRPr="003C3B52">
        <w:rPr>
          <w:sz w:val="23"/>
          <w:szCs w:val="23"/>
          <w:lang w:val="id-ID"/>
        </w:rPr>
        <w:t xml:space="preserve"> Kel</w:t>
      </w:r>
      <w:r w:rsidR="00CB6CDF">
        <w:rPr>
          <w:sz w:val="23"/>
          <w:szCs w:val="23"/>
          <w:lang w:val="id-ID"/>
        </w:rPr>
        <w:t>urahan Muara Jawa Pesisir yaitu</w:t>
      </w:r>
      <w:r w:rsidRPr="003C3B52">
        <w:rPr>
          <w:sz w:val="23"/>
          <w:szCs w:val="23"/>
          <w:lang w:val="id-ID"/>
        </w:rPr>
        <w:t xml:space="preserve"> sebesar 0,261. H</w:t>
      </w:r>
      <w:r w:rsidR="00CB6CDF">
        <w:rPr>
          <w:sz w:val="23"/>
          <w:szCs w:val="23"/>
          <w:lang w:val="id-ID"/>
        </w:rPr>
        <w:t xml:space="preserve">al ini menunjukan bahwa kaitan antara kedua variabel memiliki nilai rendah tetapi pasti. </w:t>
      </w:r>
      <w:r w:rsidRPr="003C3B52">
        <w:rPr>
          <w:sz w:val="23"/>
          <w:szCs w:val="23"/>
          <w:lang w:val="id-ID"/>
        </w:rPr>
        <w:t xml:space="preserve">Pada tabel dapat dilihat angka probabilitas hubungan antara vaiabel pemberitaan media televisi </w:t>
      </w:r>
      <w:r w:rsidR="00FA32FC" w:rsidRPr="003C3B52">
        <w:rPr>
          <w:sz w:val="23"/>
          <w:szCs w:val="23"/>
          <w:lang w:val="id-ID"/>
        </w:rPr>
        <w:t>terhadap tingkat kecemasan penduduk</w:t>
      </w:r>
      <w:r w:rsidR="00A25F86" w:rsidRPr="003C3B52">
        <w:rPr>
          <w:sz w:val="23"/>
          <w:szCs w:val="23"/>
          <w:lang w:val="id-ID"/>
        </w:rPr>
        <w:t xml:space="preserve"> </w:t>
      </w:r>
      <w:r w:rsidRPr="003C3B52">
        <w:rPr>
          <w:sz w:val="23"/>
          <w:szCs w:val="23"/>
          <w:lang w:val="id-ID"/>
        </w:rPr>
        <w:t>Kel</w:t>
      </w:r>
      <w:r w:rsidR="00CB6CDF">
        <w:rPr>
          <w:sz w:val="23"/>
          <w:szCs w:val="23"/>
          <w:lang w:val="id-ID"/>
        </w:rPr>
        <w:t>urahan Muara Jawa Pesisir yaitu</w:t>
      </w:r>
      <w:r w:rsidRPr="003C3B52">
        <w:rPr>
          <w:sz w:val="23"/>
          <w:szCs w:val="23"/>
          <w:lang w:val="id-ID"/>
        </w:rPr>
        <w:t xml:space="preserve"> sebesar 0,010, angka probabilitas hubungan antara variabel tersebut &lt; (</w:t>
      </w:r>
      <w:r w:rsidR="00CB6CDF">
        <w:rPr>
          <w:sz w:val="23"/>
          <w:szCs w:val="23"/>
          <w:lang w:val="id-ID"/>
        </w:rPr>
        <w:t>lebih kecil dari) 0,05, dengan demikian</w:t>
      </w:r>
      <w:r w:rsidRPr="003C3B52">
        <w:rPr>
          <w:sz w:val="23"/>
          <w:szCs w:val="23"/>
          <w:lang w:val="id-ID"/>
        </w:rPr>
        <w:t xml:space="preserve"> bis</w:t>
      </w:r>
      <w:r w:rsidR="00CB6CDF">
        <w:rPr>
          <w:sz w:val="23"/>
          <w:szCs w:val="23"/>
          <w:lang w:val="id-ID"/>
        </w:rPr>
        <w:t xml:space="preserve">a dikatakan bahwa kaitan kedua </w:t>
      </w:r>
      <w:r w:rsidRPr="003C3B52">
        <w:rPr>
          <w:sz w:val="23"/>
          <w:szCs w:val="23"/>
          <w:lang w:val="id-ID"/>
        </w:rPr>
        <w:t>variabel dinilai signifikan.</w:t>
      </w:r>
    </w:p>
    <w:p w:rsidR="00DC1854" w:rsidRPr="003C3B52" w:rsidRDefault="0058000D" w:rsidP="00A841E7">
      <w:pPr>
        <w:ind w:right="-51" w:firstLine="709"/>
        <w:jc w:val="both"/>
        <w:rPr>
          <w:sz w:val="23"/>
          <w:szCs w:val="23"/>
          <w:lang w:val="id-ID"/>
        </w:rPr>
      </w:pPr>
      <w:r>
        <w:rPr>
          <w:sz w:val="23"/>
          <w:szCs w:val="23"/>
          <w:lang w:val="id-ID"/>
        </w:rPr>
        <w:t xml:space="preserve">Pada </w:t>
      </w:r>
      <w:r w:rsidR="00CF7201" w:rsidRPr="003C3B52">
        <w:rPr>
          <w:sz w:val="23"/>
          <w:szCs w:val="23"/>
          <w:lang w:val="id-ID"/>
        </w:rPr>
        <w:t>uji hipotesis</w:t>
      </w:r>
      <w:r>
        <w:rPr>
          <w:sz w:val="23"/>
          <w:szCs w:val="23"/>
          <w:lang w:val="id-ID"/>
        </w:rPr>
        <w:t xml:space="preserve"> sebelum</w:t>
      </w:r>
      <w:r w:rsidR="00CF7201" w:rsidRPr="003C3B52">
        <w:rPr>
          <w:sz w:val="23"/>
          <w:szCs w:val="23"/>
          <w:lang w:val="id-ID"/>
        </w:rPr>
        <w:t xml:space="preserve"> mencari t</w:t>
      </w:r>
      <w:r w:rsidR="00CF7201" w:rsidRPr="003C3B52">
        <w:rPr>
          <w:sz w:val="23"/>
          <w:szCs w:val="23"/>
          <w:vertAlign w:val="subscript"/>
          <w:lang w:val="id-ID"/>
        </w:rPr>
        <w:t>hitung</w:t>
      </w:r>
      <w:r w:rsidR="00CF7201" w:rsidRPr="003C3B52">
        <w:rPr>
          <w:sz w:val="23"/>
          <w:szCs w:val="23"/>
          <w:lang w:val="id-ID"/>
        </w:rPr>
        <w:t xml:space="preserve"> maka dilakukan uji hipotesis untuk mencari t</w:t>
      </w:r>
      <w:r w:rsidR="00CF7201" w:rsidRPr="003C3B52">
        <w:rPr>
          <w:sz w:val="23"/>
          <w:szCs w:val="23"/>
          <w:vertAlign w:val="subscript"/>
          <w:lang w:val="id-ID"/>
        </w:rPr>
        <w:t>tabel</w:t>
      </w:r>
      <w:r w:rsidR="00CF7201" w:rsidRPr="003C3B52">
        <w:rPr>
          <w:sz w:val="23"/>
          <w:szCs w:val="23"/>
          <w:lang w:val="id-ID"/>
        </w:rPr>
        <w:t>, maka didapat t</w:t>
      </w:r>
      <w:r w:rsidR="00CF7201" w:rsidRPr="003C3B52">
        <w:rPr>
          <w:sz w:val="23"/>
          <w:szCs w:val="23"/>
          <w:vertAlign w:val="subscript"/>
          <w:lang w:val="id-ID"/>
        </w:rPr>
        <w:t>tabel</w:t>
      </w:r>
      <w:r w:rsidR="00CF7201" w:rsidRPr="003C3B52">
        <w:rPr>
          <w:sz w:val="23"/>
          <w:szCs w:val="23"/>
          <w:lang w:val="id-ID"/>
        </w:rPr>
        <w:t xml:space="preserve"> dengan taraf signifikansi (2 sisi) = 5% = 0,025, jumlah variabel (k) = 2, jumlah responden (n) = 97, derajat bebas (df) n – k = 97 - 2 = 95 = maka diperoleh t</w:t>
      </w:r>
      <w:r w:rsidR="00CF7201" w:rsidRPr="003C3B52">
        <w:rPr>
          <w:sz w:val="23"/>
          <w:szCs w:val="23"/>
          <w:vertAlign w:val="subscript"/>
          <w:lang w:val="id-ID"/>
        </w:rPr>
        <w:t>tabel</w:t>
      </w:r>
      <w:r>
        <w:rPr>
          <w:sz w:val="23"/>
          <w:szCs w:val="23"/>
          <w:lang w:val="id-ID"/>
        </w:rPr>
        <w:t xml:space="preserve"> sebesar 1,99. Untuk pengukuran</w:t>
      </w:r>
      <w:r w:rsidR="00A841E7">
        <w:rPr>
          <w:sz w:val="23"/>
          <w:szCs w:val="23"/>
          <w:lang w:val="id-ID"/>
        </w:rPr>
        <w:t xml:space="preserve"> hipotesis bagian</w:t>
      </w:r>
      <w:r w:rsidR="00CF7201" w:rsidRPr="003C3B52">
        <w:rPr>
          <w:sz w:val="23"/>
          <w:szCs w:val="23"/>
          <w:lang w:val="id-ID"/>
        </w:rPr>
        <w:t xml:space="preserve"> selanjutnya adalah membandingkan t</w:t>
      </w:r>
      <w:r w:rsidR="00CF7201" w:rsidRPr="003C3B52">
        <w:rPr>
          <w:sz w:val="23"/>
          <w:szCs w:val="23"/>
          <w:vertAlign w:val="subscript"/>
          <w:lang w:val="id-ID"/>
        </w:rPr>
        <w:t>hitung</w:t>
      </w:r>
      <w:r w:rsidR="00CF7201" w:rsidRPr="003C3B52">
        <w:rPr>
          <w:sz w:val="23"/>
          <w:szCs w:val="23"/>
          <w:lang w:val="id-ID"/>
        </w:rPr>
        <w:t xml:space="preserve"> dengan t</w:t>
      </w:r>
      <w:r w:rsidR="00CF7201" w:rsidRPr="003C3B52">
        <w:rPr>
          <w:sz w:val="23"/>
          <w:szCs w:val="23"/>
          <w:vertAlign w:val="subscript"/>
          <w:lang w:val="id-ID"/>
        </w:rPr>
        <w:t>tabel</w:t>
      </w:r>
      <w:r w:rsidR="00A841E7">
        <w:rPr>
          <w:sz w:val="23"/>
          <w:szCs w:val="23"/>
          <w:lang w:val="id-ID"/>
        </w:rPr>
        <w:t xml:space="preserve">. Menurut </w:t>
      </w:r>
      <w:r w:rsidR="00CF7201" w:rsidRPr="003C3B52">
        <w:rPr>
          <w:sz w:val="23"/>
          <w:szCs w:val="23"/>
          <w:lang w:val="id-ID"/>
        </w:rPr>
        <w:t>perhitungan diatas di peroleh t</w:t>
      </w:r>
      <w:r w:rsidR="00CF7201" w:rsidRPr="003C3B52">
        <w:rPr>
          <w:sz w:val="23"/>
          <w:szCs w:val="23"/>
          <w:vertAlign w:val="subscript"/>
          <w:lang w:val="id-ID"/>
        </w:rPr>
        <w:t xml:space="preserve">hitung </w:t>
      </w:r>
      <w:r w:rsidR="00CF7201" w:rsidRPr="003C3B52">
        <w:rPr>
          <w:sz w:val="23"/>
          <w:szCs w:val="23"/>
          <w:lang w:val="id-ID"/>
        </w:rPr>
        <w:t>sebesar 2,635 sedangkan nilai dari t</w:t>
      </w:r>
      <w:r w:rsidR="00CF7201" w:rsidRPr="003C3B52">
        <w:rPr>
          <w:sz w:val="23"/>
          <w:szCs w:val="23"/>
          <w:vertAlign w:val="subscript"/>
          <w:lang w:val="id-ID"/>
        </w:rPr>
        <w:t xml:space="preserve">tabel </w:t>
      </w:r>
      <w:r w:rsidR="00A841E7">
        <w:rPr>
          <w:sz w:val="23"/>
          <w:szCs w:val="23"/>
          <w:lang w:val="id-ID"/>
        </w:rPr>
        <w:t>yaitu</w:t>
      </w:r>
      <w:r w:rsidR="00CF7201" w:rsidRPr="003C3B52">
        <w:rPr>
          <w:sz w:val="23"/>
          <w:szCs w:val="23"/>
          <w:lang w:val="id-ID"/>
        </w:rPr>
        <w:t xml:space="preserve"> 1,99</w:t>
      </w:r>
      <w:r w:rsidR="00A841E7">
        <w:rPr>
          <w:sz w:val="23"/>
          <w:szCs w:val="23"/>
          <w:lang w:val="id-ID"/>
        </w:rPr>
        <w:t>.</w:t>
      </w:r>
    </w:p>
    <w:p w:rsidR="00CF7201" w:rsidRPr="003C3B52" w:rsidRDefault="00CF7201" w:rsidP="00DC1854">
      <w:pPr>
        <w:ind w:right="-51" w:firstLine="709"/>
        <w:jc w:val="both"/>
        <w:rPr>
          <w:sz w:val="23"/>
          <w:szCs w:val="23"/>
          <w:lang w:val="id-ID"/>
        </w:rPr>
      </w:pPr>
      <w:r w:rsidRPr="003C3B52">
        <w:rPr>
          <w:sz w:val="23"/>
          <w:szCs w:val="23"/>
          <w:lang w:val="id-ID"/>
        </w:rPr>
        <w:t>Dari hasi</w:t>
      </w:r>
      <w:r w:rsidR="00A841E7">
        <w:rPr>
          <w:sz w:val="23"/>
          <w:szCs w:val="23"/>
          <w:lang w:val="id-ID"/>
        </w:rPr>
        <w:t>l uji determinasi, menunjukkan faktor yang mempengaruhi</w:t>
      </w:r>
      <w:r w:rsidRPr="003C3B52">
        <w:rPr>
          <w:sz w:val="23"/>
          <w:szCs w:val="23"/>
          <w:lang w:val="id-ID"/>
        </w:rPr>
        <w:t xml:space="preserve"> variabel x sebesar 6,81 %. Sedangkan 93,19 dipengaruhi oleh faktor lain. Ada beberapa faktor yang dapat mempengaruhi tingkat kecemasan, yaitu tingkat konsumsi media atau terpaan media tertentu, interaksi dan pengalaman individu. pengalaman seseorang terhadap suatu peristiwa dapat mempengaruhi tingkat kecemasan. Namun dari hasil wawancara dengan responden diketahui bahwa berita tersebut juga banyak didapatkan dari media sosial.</w:t>
      </w:r>
    </w:p>
    <w:p w:rsidR="00104F77" w:rsidRDefault="00D37B6E" w:rsidP="00DC1854">
      <w:pPr>
        <w:ind w:right="-51" w:firstLine="709"/>
        <w:jc w:val="both"/>
        <w:rPr>
          <w:sz w:val="23"/>
          <w:szCs w:val="23"/>
          <w:lang w:val="id-ID"/>
        </w:rPr>
      </w:pPr>
      <w:r w:rsidRPr="003C3B52">
        <w:rPr>
          <w:sz w:val="23"/>
          <w:szCs w:val="23"/>
          <w:lang w:val="id-ID"/>
        </w:rPr>
        <w:t>Adapun hubungan antara terpaan media dengan tingk</w:t>
      </w:r>
      <w:r w:rsidR="00A841E7">
        <w:rPr>
          <w:sz w:val="23"/>
          <w:szCs w:val="23"/>
          <w:lang w:val="id-ID"/>
        </w:rPr>
        <w:t>at kecemasan masyarakat mencakup unsur</w:t>
      </w:r>
      <w:r w:rsidRPr="003C3B52">
        <w:rPr>
          <w:sz w:val="23"/>
          <w:szCs w:val="23"/>
          <w:lang w:val="id-ID"/>
        </w:rPr>
        <w:t xml:space="preserve"> penelitian korelasional. Penelit</w:t>
      </w:r>
      <w:r w:rsidR="00A841E7">
        <w:rPr>
          <w:sz w:val="23"/>
          <w:szCs w:val="23"/>
          <w:lang w:val="id-ID"/>
        </w:rPr>
        <w:t>ian korelasional bertujuan untuk mengetahui kaitan</w:t>
      </w:r>
      <w:r w:rsidRPr="003C3B52">
        <w:rPr>
          <w:sz w:val="23"/>
          <w:szCs w:val="23"/>
          <w:lang w:val="id-ID"/>
        </w:rPr>
        <w:t xml:space="preserve"> variabel satu dengan variabel lainnya. </w:t>
      </w:r>
      <w:r w:rsidR="00FA32FC" w:rsidRPr="003C3B52">
        <w:rPr>
          <w:sz w:val="23"/>
          <w:szCs w:val="23"/>
        </w:rPr>
        <w:t>Dalam penelitian korelasional ini, hubungan antara dua variabel atau lebih dapat diidentifikasi melalui analis</w:t>
      </w:r>
      <w:r w:rsidR="00533037">
        <w:rPr>
          <w:sz w:val="23"/>
          <w:szCs w:val="23"/>
        </w:rPr>
        <w:t xml:space="preserve">is korelasi sederhana. </w:t>
      </w:r>
      <w:r w:rsidR="00533037">
        <w:rPr>
          <w:sz w:val="23"/>
          <w:szCs w:val="23"/>
          <w:lang w:val="id-ID"/>
        </w:rPr>
        <w:t>Dari</w:t>
      </w:r>
      <w:r w:rsidR="00FA32FC" w:rsidRPr="003C3B52">
        <w:rPr>
          <w:sz w:val="23"/>
          <w:szCs w:val="23"/>
        </w:rPr>
        <w:t xml:space="preserve"> hasil anali</w:t>
      </w:r>
      <w:r w:rsidR="00533037">
        <w:rPr>
          <w:sz w:val="23"/>
          <w:szCs w:val="23"/>
        </w:rPr>
        <w:t xml:space="preserve">sis ini, terlihat bahwa </w:t>
      </w:r>
      <w:r w:rsidR="00533037">
        <w:rPr>
          <w:sz w:val="23"/>
          <w:szCs w:val="23"/>
          <w:lang w:val="id-ID"/>
        </w:rPr>
        <w:t>ada</w:t>
      </w:r>
      <w:r w:rsidR="00533037">
        <w:rPr>
          <w:sz w:val="23"/>
          <w:szCs w:val="23"/>
        </w:rPr>
        <w:t xml:space="preserve"> </w:t>
      </w:r>
      <w:r w:rsidR="00533037">
        <w:rPr>
          <w:sz w:val="23"/>
          <w:szCs w:val="23"/>
          <w:lang w:val="id-ID"/>
        </w:rPr>
        <w:t>kaitan</w:t>
      </w:r>
      <w:r w:rsidR="00FA32FC" w:rsidRPr="003C3B52">
        <w:rPr>
          <w:sz w:val="23"/>
          <w:szCs w:val="23"/>
        </w:rPr>
        <w:t xml:space="preserve"> antara</w:t>
      </w:r>
    </w:p>
    <w:p w:rsidR="00104F77" w:rsidRDefault="00104F77" w:rsidP="00DC1854">
      <w:pPr>
        <w:ind w:right="-51" w:firstLine="709"/>
        <w:jc w:val="both"/>
        <w:rPr>
          <w:sz w:val="23"/>
          <w:szCs w:val="23"/>
          <w:lang w:val="id-ID"/>
        </w:rPr>
      </w:pPr>
    </w:p>
    <w:p w:rsidR="00D37B6E" w:rsidRPr="003C3B52" w:rsidRDefault="00FA32FC" w:rsidP="00104F77">
      <w:pPr>
        <w:ind w:right="-51"/>
        <w:jc w:val="both"/>
        <w:rPr>
          <w:sz w:val="23"/>
          <w:szCs w:val="23"/>
          <w:lang w:val="id-ID"/>
        </w:rPr>
      </w:pPr>
      <w:r w:rsidRPr="003C3B52">
        <w:rPr>
          <w:sz w:val="23"/>
          <w:szCs w:val="23"/>
        </w:rPr>
        <w:lastRenderedPageBreak/>
        <w:t>variabel x dan variabel y dengan arah yang posi</w:t>
      </w:r>
      <w:r w:rsidR="00533037">
        <w:rPr>
          <w:sz w:val="23"/>
          <w:szCs w:val="23"/>
        </w:rPr>
        <w:t xml:space="preserve">tif atau searah. </w:t>
      </w:r>
      <w:r w:rsidR="00533037">
        <w:rPr>
          <w:sz w:val="23"/>
          <w:szCs w:val="23"/>
          <w:lang w:val="id-ID"/>
        </w:rPr>
        <w:t>Karena itu</w:t>
      </w:r>
      <w:r w:rsidR="00533037">
        <w:rPr>
          <w:sz w:val="23"/>
          <w:szCs w:val="23"/>
        </w:rPr>
        <w:t>, dapat d</w:t>
      </w:r>
      <w:r w:rsidR="00533037">
        <w:rPr>
          <w:sz w:val="23"/>
          <w:szCs w:val="23"/>
          <w:lang w:val="id-ID"/>
        </w:rPr>
        <w:t>ipahami</w:t>
      </w:r>
      <w:r w:rsidR="00533037">
        <w:rPr>
          <w:sz w:val="23"/>
          <w:szCs w:val="23"/>
        </w:rPr>
        <w:t xml:space="preserve"> bahwa liputan mengenai virus </w:t>
      </w:r>
      <w:r w:rsidR="00533037">
        <w:rPr>
          <w:sz w:val="23"/>
          <w:szCs w:val="23"/>
          <w:lang w:val="id-ID"/>
        </w:rPr>
        <w:t>c</w:t>
      </w:r>
      <w:r w:rsidRPr="003C3B52">
        <w:rPr>
          <w:sz w:val="23"/>
          <w:szCs w:val="23"/>
        </w:rPr>
        <w:t>ovid-19 di televisi berdampak pada tingkat kecemasan masyarakat di Kelurahan Muara Jawa Pesisir Kecamatan Muara Jawa Kutai Kartanegara</w:t>
      </w:r>
      <w:r w:rsidR="00D37B6E" w:rsidRPr="003C3B52">
        <w:rPr>
          <w:sz w:val="23"/>
          <w:szCs w:val="23"/>
          <w:lang w:val="id-ID"/>
        </w:rPr>
        <w:t xml:space="preserve">, pada taraf rendah namun cukup membuat cemas.  </w:t>
      </w:r>
    </w:p>
    <w:p w:rsidR="00D37B6E" w:rsidRPr="003C3B52" w:rsidRDefault="00D37B6E" w:rsidP="00C30027">
      <w:pPr>
        <w:pStyle w:val="Heading2"/>
        <w:spacing w:before="86"/>
        <w:ind w:left="0"/>
        <w:rPr>
          <w:lang w:val="id-ID"/>
        </w:rPr>
      </w:pPr>
    </w:p>
    <w:p w:rsidR="00240BFB" w:rsidRPr="003C3B52" w:rsidRDefault="00D37B6E" w:rsidP="00DC1854">
      <w:pPr>
        <w:pStyle w:val="Heading2"/>
        <w:spacing w:before="0" w:line="240" w:lineRule="auto"/>
        <w:ind w:left="0"/>
        <w:rPr>
          <w:lang w:val="id-ID"/>
        </w:rPr>
      </w:pPr>
      <w:r w:rsidRPr="003C3B52">
        <w:rPr>
          <w:lang w:val="id-ID"/>
        </w:rPr>
        <w:t>PENUTUP</w:t>
      </w:r>
    </w:p>
    <w:p w:rsidR="00D37B6E" w:rsidRPr="003C3B52" w:rsidRDefault="00D37B6E" w:rsidP="00DC1854">
      <w:pPr>
        <w:pStyle w:val="Heading2"/>
        <w:spacing w:before="0" w:line="240" w:lineRule="auto"/>
        <w:ind w:left="0"/>
        <w:rPr>
          <w:lang w:val="id-ID"/>
        </w:rPr>
      </w:pPr>
      <w:r w:rsidRPr="003C3B52">
        <w:rPr>
          <w:lang w:val="id-ID"/>
        </w:rPr>
        <w:t>Kesimpulan</w:t>
      </w:r>
    </w:p>
    <w:p w:rsidR="00D37B6E" w:rsidRPr="003C3B52" w:rsidRDefault="00D37B6E" w:rsidP="00DC1854">
      <w:pPr>
        <w:jc w:val="both"/>
        <w:rPr>
          <w:sz w:val="23"/>
          <w:szCs w:val="23"/>
          <w:lang w:val="id-ID"/>
        </w:rPr>
      </w:pPr>
      <w:r w:rsidRPr="003C3B52">
        <w:rPr>
          <w:sz w:val="23"/>
          <w:szCs w:val="23"/>
          <w:lang w:val="id-ID"/>
        </w:rPr>
        <w:t xml:space="preserve">Terpaan media dapat mempengaruhi tingkat kecemasan. Jangkauan dan seberapa sering media melakukan pemberitaan kepada khalayak disebut terpaan media. Untuk itu besarnya tingkat konsumsi masyarakat terhadap media massa akan dapat mempengaruhi sikap dan kebiaasan khalayak yang menyaksikannya. </w:t>
      </w:r>
      <w:r w:rsidR="00FA32FC" w:rsidRPr="003C3B52">
        <w:rPr>
          <w:sz w:val="23"/>
          <w:szCs w:val="23"/>
        </w:rPr>
        <w:t>Setelah melaksanakan penelitian mengenai dam</w:t>
      </w:r>
      <w:r w:rsidR="00533037">
        <w:rPr>
          <w:sz w:val="23"/>
          <w:szCs w:val="23"/>
        </w:rPr>
        <w:t xml:space="preserve">pak pemberitaan mengenai virus </w:t>
      </w:r>
      <w:r w:rsidR="00533037">
        <w:rPr>
          <w:sz w:val="23"/>
          <w:szCs w:val="23"/>
          <w:lang w:val="id-ID"/>
        </w:rPr>
        <w:t>c</w:t>
      </w:r>
      <w:r w:rsidR="00533037">
        <w:rPr>
          <w:sz w:val="23"/>
          <w:szCs w:val="23"/>
        </w:rPr>
        <w:t xml:space="preserve">ovid-19 </w:t>
      </w:r>
      <w:r w:rsidR="00533037">
        <w:rPr>
          <w:sz w:val="23"/>
          <w:szCs w:val="23"/>
          <w:lang w:val="id-ID"/>
        </w:rPr>
        <w:t>mengenai</w:t>
      </w:r>
      <w:r w:rsidR="00533037">
        <w:rPr>
          <w:sz w:val="23"/>
          <w:szCs w:val="23"/>
        </w:rPr>
        <w:t xml:space="preserve"> </w:t>
      </w:r>
      <w:r w:rsidR="00533037">
        <w:rPr>
          <w:sz w:val="23"/>
          <w:szCs w:val="23"/>
          <w:lang w:val="id-ID"/>
        </w:rPr>
        <w:t>ketakutan</w:t>
      </w:r>
      <w:r w:rsidR="00533037">
        <w:rPr>
          <w:sz w:val="23"/>
          <w:szCs w:val="23"/>
        </w:rPr>
        <w:t xml:space="preserve"> </w:t>
      </w:r>
      <w:r w:rsidR="00533037">
        <w:rPr>
          <w:sz w:val="23"/>
          <w:szCs w:val="23"/>
          <w:lang w:val="id-ID"/>
        </w:rPr>
        <w:t xml:space="preserve">masyarakat. </w:t>
      </w:r>
      <w:r w:rsidRPr="003C3B52">
        <w:rPr>
          <w:sz w:val="23"/>
          <w:szCs w:val="23"/>
          <w:lang w:val="id-ID"/>
        </w:rPr>
        <w:t>Maka peneliti dapat menarik kesimpulan sebagai berikut:</w:t>
      </w:r>
    </w:p>
    <w:p w:rsidR="00C51528" w:rsidRPr="003C3B52" w:rsidRDefault="00533037" w:rsidP="00A25F86">
      <w:pPr>
        <w:pStyle w:val="ListParagraph"/>
        <w:widowControl/>
        <w:numPr>
          <w:ilvl w:val="0"/>
          <w:numId w:val="10"/>
        </w:numPr>
        <w:autoSpaceDE/>
        <w:autoSpaceDN/>
        <w:spacing w:before="0"/>
        <w:ind w:left="284" w:right="0" w:hanging="284"/>
        <w:contextualSpacing/>
        <w:rPr>
          <w:sz w:val="23"/>
          <w:szCs w:val="23"/>
          <w:lang w:val="id-ID"/>
        </w:rPr>
      </w:pPr>
      <w:r>
        <w:rPr>
          <w:sz w:val="23"/>
          <w:szCs w:val="23"/>
          <w:lang w:val="id-ID"/>
        </w:rPr>
        <w:t>Media televisi yang dianggap</w:t>
      </w:r>
      <w:r w:rsidR="00D37B6E" w:rsidRPr="003C3B52">
        <w:rPr>
          <w:sz w:val="23"/>
          <w:szCs w:val="23"/>
          <w:lang w:val="id-ID"/>
        </w:rPr>
        <w:t xml:space="preserve"> sebagai variabel X dengan indikator </w:t>
      </w:r>
      <w:r w:rsidR="000C52F1">
        <w:rPr>
          <w:sz w:val="23"/>
          <w:szCs w:val="23"/>
          <w:lang w:val="id-ID"/>
        </w:rPr>
        <w:t>frekuensi, durasi, atensi. Variabel ini terdiri dari</w:t>
      </w:r>
      <w:r w:rsidR="00D37B6E" w:rsidRPr="003C3B52">
        <w:rPr>
          <w:sz w:val="23"/>
          <w:szCs w:val="23"/>
          <w:lang w:val="id-ID"/>
        </w:rPr>
        <w:t xml:space="preserve"> sembilan butir pernyataan dengan r tabel</w:t>
      </w:r>
    </w:p>
    <w:p w:rsidR="00DC1854" w:rsidRPr="003C3B52" w:rsidRDefault="000C52F1" w:rsidP="00C51528">
      <w:pPr>
        <w:pStyle w:val="ListParagraph"/>
        <w:widowControl/>
        <w:autoSpaceDE/>
        <w:autoSpaceDN/>
        <w:spacing w:before="0"/>
        <w:ind w:left="284" w:right="0" w:firstLine="0"/>
        <w:contextualSpacing/>
        <w:rPr>
          <w:sz w:val="23"/>
          <w:szCs w:val="23"/>
          <w:lang w:val="id-ID"/>
        </w:rPr>
      </w:pPr>
      <w:r>
        <w:rPr>
          <w:sz w:val="23"/>
          <w:szCs w:val="23"/>
          <w:lang w:val="id-ID"/>
        </w:rPr>
        <w:t>yang diuji pada tingkat kepercayaan</w:t>
      </w:r>
      <w:r w:rsidR="00D37B6E" w:rsidRPr="003C3B52">
        <w:rPr>
          <w:sz w:val="23"/>
          <w:szCs w:val="23"/>
          <w:lang w:val="id-ID"/>
        </w:rPr>
        <w:t xml:space="preserve"> 0,05 dengan jumlah data (n)= 97, maka didapat r tabel sebesar 0,200. Setelah dilakukan uji validitas didapatkan angka yang memiliki nilai korelasi lebih besar daripada nilai r tabel, ini menunjukkan dari keseluruhan pernyataan variabel X dinyatakan valid. Hal ini dapat dilihat pada tabel 4.27.</w:t>
      </w:r>
    </w:p>
    <w:p w:rsidR="00DC1854" w:rsidRPr="003C3B52" w:rsidRDefault="00D37B6E" w:rsidP="00DC1854">
      <w:pPr>
        <w:pStyle w:val="ListParagraph"/>
        <w:widowControl/>
        <w:numPr>
          <w:ilvl w:val="0"/>
          <w:numId w:val="10"/>
        </w:numPr>
        <w:autoSpaceDE/>
        <w:autoSpaceDN/>
        <w:spacing w:before="0"/>
        <w:ind w:left="284" w:right="0" w:hanging="284"/>
        <w:contextualSpacing/>
        <w:rPr>
          <w:sz w:val="23"/>
          <w:szCs w:val="23"/>
          <w:lang w:val="id-ID"/>
        </w:rPr>
      </w:pPr>
      <w:r w:rsidRPr="003C3B52">
        <w:rPr>
          <w:sz w:val="23"/>
          <w:szCs w:val="23"/>
          <w:lang w:val="id-ID"/>
        </w:rPr>
        <w:t>Tingkat kecemasan warga Kelurahan Muara Jawa Pesisir dengan indikator gangguan fisik, khawatir, takut, dan panik. Pada variabel ini memiliki 14 butir pernyataan dengan r tab</w:t>
      </w:r>
      <w:r w:rsidR="000C52F1">
        <w:rPr>
          <w:sz w:val="23"/>
          <w:szCs w:val="23"/>
          <w:lang w:val="id-ID"/>
        </w:rPr>
        <w:t>el yang diuji pada tingkat kepercayaan</w:t>
      </w:r>
      <w:r w:rsidRPr="003C3B52">
        <w:rPr>
          <w:sz w:val="23"/>
          <w:szCs w:val="23"/>
          <w:lang w:val="id-ID"/>
        </w:rPr>
        <w:t xml:space="preserve"> 0,05 dengan jumlah data (n)= 97, maka didapat r tabel sebesar 0,200. Setelah dilakukan uji validitas didapatkan angka yang memiliki nilai korelasi lebih besar daripada nilai r tabel, ini menunjukkan dari keseluruhan pernyataan variabel X dinyatakan valid. </w:t>
      </w:r>
    </w:p>
    <w:p w:rsidR="00D37B6E" w:rsidRPr="003C3B52" w:rsidRDefault="00D37B6E" w:rsidP="00DC1854">
      <w:pPr>
        <w:pStyle w:val="ListParagraph"/>
        <w:widowControl/>
        <w:numPr>
          <w:ilvl w:val="0"/>
          <w:numId w:val="10"/>
        </w:numPr>
        <w:autoSpaceDE/>
        <w:autoSpaceDN/>
        <w:spacing w:before="0"/>
        <w:ind w:left="284" w:right="0" w:hanging="284"/>
        <w:contextualSpacing/>
        <w:rPr>
          <w:sz w:val="23"/>
          <w:szCs w:val="23"/>
          <w:lang w:val="id-ID"/>
        </w:rPr>
      </w:pPr>
      <w:r w:rsidRPr="003C3B52">
        <w:rPr>
          <w:sz w:val="23"/>
          <w:szCs w:val="23"/>
          <w:lang w:val="id-ID"/>
        </w:rPr>
        <w:t xml:space="preserve">Setelah dilakukan Uji Korelasi didapatkan hasil antara kedua variabel pengaruh pemberitaan bahaya dan </w:t>
      </w:r>
      <w:r w:rsidR="00FA32FC" w:rsidRPr="003C3B52">
        <w:rPr>
          <w:sz w:val="23"/>
          <w:szCs w:val="23"/>
          <w:lang w:val="id-ID"/>
        </w:rPr>
        <w:t>p</w:t>
      </w:r>
      <w:r w:rsidR="000C52F1">
        <w:rPr>
          <w:sz w:val="23"/>
          <w:szCs w:val="23"/>
        </w:rPr>
        <w:t>engaruh penyebaran virus c</w:t>
      </w:r>
      <w:r w:rsidR="00FA32FC" w:rsidRPr="003C3B52">
        <w:rPr>
          <w:sz w:val="23"/>
          <w:szCs w:val="23"/>
        </w:rPr>
        <w:t xml:space="preserve">ovid-19 </w:t>
      </w:r>
      <w:r w:rsidR="00DB4902">
        <w:rPr>
          <w:sz w:val="23"/>
          <w:szCs w:val="23"/>
          <w:lang w:val="id-ID"/>
        </w:rPr>
        <w:t>mengenai</w:t>
      </w:r>
      <w:r w:rsidR="000C52F1">
        <w:rPr>
          <w:sz w:val="23"/>
          <w:szCs w:val="23"/>
        </w:rPr>
        <w:t xml:space="preserve"> </w:t>
      </w:r>
      <w:r w:rsidR="00DB4902">
        <w:rPr>
          <w:sz w:val="23"/>
          <w:szCs w:val="23"/>
          <w:lang w:val="id-ID"/>
        </w:rPr>
        <w:t>kekhwatiran</w:t>
      </w:r>
      <w:r w:rsidR="000C52F1">
        <w:rPr>
          <w:sz w:val="23"/>
          <w:szCs w:val="23"/>
          <w:lang w:val="id-ID"/>
        </w:rPr>
        <w:t xml:space="preserve"> masyarakat</w:t>
      </w:r>
      <w:r w:rsidR="00DB4902">
        <w:rPr>
          <w:sz w:val="23"/>
          <w:szCs w:val="23"/>
        </w:rPr>
        <w:t xml:space="preserve"> di Kelura</w:t>
      </w:r>
      <w:r w:rsidR="00FA32FC" w:rsidRPr="003C3B52">
        <w:rPr>
          <w:sz w:val="23"/>
          <w:szCs w:val="23"/>
        </w:rPr>
        <w:t>an Muara Jawa Pesi</w:t>
      </w:r>
      <w:r w:rsidR="000C52F1">
        <w:rPr>
          <w:sz w:val="23"/>
          <w:szCs w:val="23"/>
          <w:lang w:val="id-ID"/>
        </w:rPr>
        <w:t>i</w:t>
      </w:r>
      <w:r w:rsidR="00FA32FC" w:rsidRPr="003C3B52">
        <w:rPr>
          <w:sz w:val="23"/>
          <w:szCs w:val="23"/>
        </w:rPr>
        <w:t>sir Kecamatan Muara Jawa Kutai Kartanegara</w:t>
      </w:r>
      <w:r w:rsidR="00FA32FC" w:rsidRPr="003C3B52">
        <w:rPr>
          <w:rFonts w:ascii="Segoe UI" w:hAnsi="Segoe UI" w:cs="Segoe UI"/>
          <w:shd w:val="clear" w:color="auto" w:fill="F7F7F8"/>
        </w:rPr>
        <w:t>.</w:t>
      </w:r>
      <w:r w:rsidR="00FA32FC" w:rsidRPr="003C3B52">
        <w:rPr>
          <w:rFonts w:ascii="Segoe UI" w:hAnsi="Segoe UI" w:cs="Segoe UI"/>
          <w:shd w:val="clear" w:color="auto" w:fill="F7F7F8"/>
          <w:lang w:val="id-ID"/>
        </w:rPr>
        <w:t xml:space="preserve"> </w:t>
      </w:r>
      <w:r w:rsidRPr="003C3B52">
        <w:rPr>
          <w:sz w:val="23"/>
          <w:szCs w:val="23"/>
          <w:lang w:val="id-ID"/>
        </w:rPr>
        <w:t>Kecemasan masyarakat tersebut dipengaruhi oleh pemberitaan virus Covid-19 di Televisi sebesar 6.81%.</w:t>
      </w:r>
    </w:p>
    <w:p w:rsidR="00D37B6E" w:rsidRPr="003C3B52" w:rsidRDefault="00FA32FC" w:rsidP="00DC1854">
      <w:pPr>
        <w:pStyle w:val="ListParagraph"/>
        <w:widowControl/>
        <w:numPr>
          <w:ilvl w:val="0"/>
          <w:numId w:val="10"/>
        </w:numPr>
        <w:autoSpaceDE/>
        <w:autoSpaceDN/>
        <w:spacing w:before="0"/>
        <w:ind w:left="284" w:right="0" w:hanging="284"/>
        <w:contextualSpacing/>
        <w:rPr>
          <w:sz w:val="23"/>
          <w:szCs w:val="23"/>
          <w:lang w:val="id-ID"/>
        </w:rPr>
      </w:pPr>
      <w:r w:rsidRPr="003C3B52">
        <w:rPr>
          <w:sz w:val="23"/>
          <w:szCs w:val="23"/>
        </w:rPr>
        <w:t>Tingkat kecemasan yang dirasakan oleh penduduk di Kelurahan Muara Jawa Pesisir Kecamatan Muara Jawa Kutai Kartanegara</w:t>
      </w:r>
      <w:r w:rsidRPr="003C3B52">
        <w:rPr>
          <w:sz w:val="23"/>
          <w:szCs w:val="23"/>
          <w:lang w:val="id-ID"/>
        </w:rPr>
        <w:t xml:space="preserve"> </w:t>
      </w:r>
      <w:r w:rsidR="00D37B6E" w:rsidRPr="003C3B52">
        <w:rPr>
          <w:sz w:val="23"/>
          <w:szCs w:val="23"/>
          <w:lang w:val="id-ID"/>
        </w:rPr>
        <w:t>yang disebabkan oleh pemberitaan virus Covid-19 di televisi cukup membuat cemas. Karena hasil dari uji korlasi antara variabel x den</w:t>
      </w:r>
      <w:r w:rsidR="000C52F1">
        <w:rPr>
          <w:sz w:val="23"/>
          <w:szCs w:val="23"/>
          <w:lang w:val="id-ID"/>
        </w:rPr>
        <w:t>gan variabel y memiliki nilai</w:t>
      </w:r>
      <w:r w:rsidR="00D37B6E" w:rsidRPr="003C3B52">
        <w:rPr>
          <w:sz w:val="23"/>
          <w:szCs w:val="23"/>
          <w:lang w:val="id-ID"/>
        </w:rPr>
        <w:t xml:space="preserve"> 0,261. Pada tebel pedoman interpretasi koefisien korelasi angka 0,261 berada pada interval 0,20 – 0,399. Dengan demikian dapat diinterpretasikan bahwa berita virus Covid-19 di televisi mempen</w:t>
      </w:r>
      <w:r w:rsidR="00E07D8A">
        <w:rPr>
          <w:sz w:val="23"/>
          <w:szCs w:val="23"/>
          <w:lang w:val="id-ID"/>
        </w:rPr>
        <w:t xml:space="preserve">garuhi tingkat kegelisahan masyarakat, </w:t>
      </w:r>
      <w:r w:rsidR="00D37B6E" w:rsidRPr="003C3B52">
        <w:rPr>
          <w:sz w:val="23"/>
          <w:szCs w:val="23"/>
          <w:lang w:val="id-ID"/>
        </w:rPr>
        <w:t xml:space="preserve">pada taraf rendah tetapi pasti atau cukup membuat cemas. </w:t>
      </w:r>
    </w:p>
    <w:p w:rsidR="00D37B6E" w:rsidRDefault="00D37B6E" w:rsidP="00D37B6E">
      <w:pPr>
        <w:pStyle w:val="Heading2"/>
        <w:spacing w:before="0" w:line="240" w:lineRule="auto"/>
        <w:ind w:left="142"/>
        <w:rPr>
          <w:lang w:val="id-ID"/>
        </w:rPr>
      </w:pPr>
    </w:p>
    <w:p w:rsidR="00104F77" w:rsidRDefault="00104F77" w:rsidP="00D37B6E">
      <w:pPr>
        <w:pStyle w:val="Heading2"/>
        <w:spacing w:before="0" w:line="240" w:lineRule="auto"/>
        <w:ind w:left="142"/>
        <w:rPr>
          <w:lang w:val="id-ID"/>
        </w:rPr>
      </w:pPr>
    </w:p>
    <w:p w:rsidR="00104F77" w:rsidRDefault="00104F77" w:rsidP="00D37B6E">
      <w:pPr>
        <w:pStyle w:val="Heading2"/>
        <w:spacing w:before="0" w:line="240" w:lineRule="auto"/>
        <w:ind w:left="142"/>
        <w:rPr>
          <w:lang w:val="id-ID"/>
        </w:rPr>
      </w:pPr>
    </w:p>
    <w:p w:rsidR="00104F77" w:rsidRDefault="00104F77" w:rsidP="00D37B6E">
      <w:pPr>
        <w:pStyle w:val="Heading2"/>
        <w:spacing w:before="0" w:line="240" w:lineRule="auto"/>
        <w:ind w:left="142"/>
        <w:rPr>
          <w:lang w:val="id-ID"/>
        </w:rPr>
      </w:pPr>
    </w:p>
    <w:p w:rsidR="00104F77" w:rsidRPr="003C3B52" w:rsidRDefault="00104F77" w:rsidP="00D37B6E">
      <w:pPr>
        <w:pStyle w:val="Heading2"/>
        <w:spacing w:before="0" w:line="240" w:lineRule="auto"/>
        <w:ind w:left="142"/>
        <w:rPr>
          <w:lang w:val="id-ID"/>
        </w:rPr>
      </w:pPr>
    </w:p>
    <w:p w:rsidR="00D37B6E" w:rsidRPr="003C3B52" w:rsidRDefault="00D37B6E" w:rsidP="00DC1854">
      <w:pPr>
        <w:pStyle w:val="Heading2"/>
        <w:spacing w:before="0" w:line="240" w:lineRule="auto"/>
        <w:ind w:left="0"/>
        <w:rPr>
          <w:lang w:val="id-ID"/>
        </w:rPr>
      </w:pPr>
      <w:r w:rsidRPr="003C3B52">
        <w:rPr>
          <w:lang w:val="id-ID"/>
        </w:rPr>
        <w:lastRenderedPageBreak/>
        <w:t>Saran</w:t>
      </w:r>
    </w:p>
    <w:p w:rsidR="00D37B6E" w:rsidRPr="003C3B52" w:rsidRDefault="00E07D8A" w:rsidP="00DC1854">
      <w:pPr>
        <w:pStyle w:val="ListParagraph"/>
        <w:ind w:left="0" w:right="0" w:firstLine="0"/>
        <w:rPr>
          <w:sz w:val="23"/>
          <w:szCs w:val="23"/>
          <w:lang w:val="id-ID"/>
        </w:rPr>
      </w:pPr>
      <w:r>
        <w:rPr>
          <w:sz w:val="23"/>
          <w:szCs w:val="23"/>
          <w:lang w:val="id-ID"/>
        </w:rPr>
        <w:t>Hasil penelitian menyatakan bahwa</w:t>
      </w:r>
      <w:r w:rsidR="00D37B6E" w:rsidRPr="003C3B52">
        <w:rPr>
          <w:sz w:val="23"/>
          <w:szCs w:val="23"/>
          <w:lang w:val="id-ID"/>
        </w:rPr>
        <w:t>, ada beberapa</w:t>
      </w:r>
      <w:r>
        <w:rPr>
          <w:sz w:val="23"/>
          <w:szCs w:val="23"/>
          <w:lang w:val="id-ID"/>
        </w:rPr>
        <w:t xml:space="preserve"> ide-ide yang disarankan peneliti</w:t>
      </w:r>
      <w:r w:rsidR="00D37B6E" w:rsidRPr="003C3B52">
        <w:rPr>
          <w:sz w:val="23"/>
          <w:szCs w:val="23"/>
          <w:lang w:val="id-ID"/>
        </w:rPr>
        <w:t>. Adapun saran tersebut sebagai berikut:</w:t>
      </w:r>
    </w:p>
    <w:p w:rsidR="00D37B6E" w:rsidRPr="003C3B52" w:rsidRDefault="00E07D8A" w:rsidP="00DC1854">
      <w:pPr>
        <w:pStyle w:val="ListParagraph"/>
        <w:widowControl/>
        <w:numPr>
          <w:ilvl w:val="0"/>
          <w:numId w:val="11"/>
        </w:numPr>
        <w:autoSpaceDE/>
        <w:autoSpaceDN/>
        <w:spacing w:before="0"/>
        <w:ind w:left="284" w:right="0" w:hanging="284"/>
        <w:contextualSpacing/>
        <w:rPr>
          <w:sz w:val="23"/>
          <w:szCs w:val="23"/>
          <w:lang w:val="id-ID"/>
        </w:rPr>
      </w:pPr>
      <w:r>
        <w:rPr>
          <w:sz w:val="23"/>
          <w:szCs w:val="23"/>
          <w:lang w:val="id-ID"/>
        </w:rPr>
        <w:t xml:space="preserve">Peneliti memakai media </w:t>
      </w:r>
      <w:r w:rsidR="00D37B6E" w:rsidRPr="003C3B52">
        <w:rPr>
          <w:sz w:val="23"/>
          <w:szCs w:val="23"/>
          <w:lang w:val="id-ID"/>
        </w:rPr>
        <w:t>televisi</w:t>
      </w:r>
      <w:r>
        <w:rPr>
          <w:sz w:val="23"/>
          <w:szCs w:val="23"/>
          <w:lang w:val="id-ID"/>
        </w:rPr>
        <w:t xml:space="preserve"> dalam penelitian ini</w:t>
      </w:r>
      <w:r w:rsidR="00D37B6E" w:rsidRPr="003C3B52">
        <w:rPr>
          <w:sz w:val="23"/>
          <w:szCs w:val="23"/>
          <w:lang w:val="id-ID"/>
        </w:rPr>
        <w:t xml:space="preserve"> sebagai objek penelitian, diharapkan untuk penelitian selanjutnya yang ingin melakukan riset dengan topik yang sama, hendaknya meneliti menggunakan faktor lain yang tidak ditemukan dalam penelitian sebelumnya. Atau dapat mengembangkan penelitian dalam populasi yang lebih luas dengan menggunakan metodologi yang lebih mendalam.</w:t>
      </w:r>
    </w:p>
    <w:p w:rsidR="00C51528" w:rsidRPr="003C3B52" w:rsidRDefault="00E07D8A" w:rsidP="00C51528">
      <w:pPr>
        <w:pStyle w:val="ListParagraph"/>
        <w:widowControl/>
        <w:numPr>
          <w:ilvl w:val="0"/>
          <w:numId w:val="11"/>
        </w:numPr>
        <w:autoSpaceDE/>
        <w:autoSpaceDN/>
        <w:spacing w:before="0"/>
        <w:ind w:left="284" w:right="0" w:hanging="284"/>
        <w:contextualSpacing/>
        <w:rPr>
          <w:sz w:val="23"/>
          <w:szCs w:val="23"/>
          <w:lang w:val="id-ID"/>
        </w:rPr>
      </w:pPr>
      <w:r>
        <w:rPr>
          <w:sz w:val="23"/>
          <w:szCs w:val="23"/>
          <w:lang w:val="id-ID"/>
        </w:rPr>
        <w:t xml:space="preserve">Penelitian ini melibatkan penduduk kelurahan sebagai sampel </w:t>
      </w:r>
      <w:r w:rsidR="00D37B6E" w:rsidRPr="003C3B52">
        <w:rPr>
          <w:sz w:val="23"/>
          <w:szCs w:val="23"/>
          <w:lang w:val="id-ID"/>
        </w:rPr>
        <w:t xml:space="preserve">yang memiliki rentan usia yang jauh berbeda-beda. Diharapkan untuk penelitian selanjutnya yang juga membahas mengenai media televisi bisa mengambil sampel yang memiliki rentan usia tidak jauh berbeda. Contohnya sampel pada suatu instansi pendidikan seperti kampus untuk melihat bagaiamana </w:t>
      </w:r>
      <w:r w:rsidR="00D37B6E" w:rsidRPr="003C3B52">
        <w:rPr>
          <w:i/>
          <w:sz w:val="23"/>
          <w:szCs w:val="23"/>
          <w:lang w:val="id-ID"/>
        </w:rPr>
        <w:t>feedback</w:t>
      </w:r>
      <w:r w:rsidR="00D37B6E" w:rsidRPr="003C3B52">
        <w:rPr>
          <w:sz w:val="23"/>
          <w:szCs w:val="23"/>
          <w:lang w:val="id-ID"/>
        </w:rPr>
        <w:t xml:space="preserve"> mereka terhadap media televisi, karena di zaman moderenisasi ini tidak dipungkiri bahwa media televisi dapat ditinggalkan akibat media sosial, dari hasil tersebut </w:t>
      </w:r>
    </w:p>
    <w:p w:rsidR="00D37B6E" w:rsidRPr="003C3B52" w:rsidRDefault="00D37B6E" w:rsidP="00C51528">
      <w:pPr>
        <w:pStyle w:val="ListParagraph"/>
        <w:widowControl/>
        <w:autoSpaceDE/>
        <w:autoSpaceDN/>
        <w:spacing w:before="0"/>
        <w:ind w:left="284" w:right="0" w:firstLine="0"/>
        <w:contextualSpacing/>
        <w:rPr>
          <w:sz w:val="23"/>
          <w:szCs w:val="23"/>
          <w:lang w:val="id-ID"/>
        </w:rPr>
      </w:pPr>
      <w:r w:rsidRPr="003C3B52">
        <w:rPr>
          <w:sz w:val="23"/>
          <w:szCs w:val="23"/>
          <w:lang w:val="id-ID"/>
        </w:rPr>
        <w:t>diharapkan tenaga pengajar dapat memberikan kontribusi untuk dapat menjelaskan dan mengajarkan betapa cukup pentingnya media televisi dalam memberikan suatu informasi ditengah berbagai informasi hoax yang didapatkan.</w:t>
      </w:r>
    </w:p>
    <w:p w:rsidR="006D2794" w:rsidRDefault="00D37B6E" w:rsidP="00CC03A4">
      <w:pPr>
        <w:pStyle w:val="ListParagraph"/>
        <w:widowControl/>
        <w:numPr>
          <w:ilvl w:val="0"/>
          <w:numId w:val="11"/>
        </w:numPr>
        <w:autoSpaceDE/>
        <w:autoSpaceDN/>
        <w:spacing w:before="0"/>
        <w:ind w:left="284" w:right="0" w:hanging="284"/>
        <w:contextualSpacing/>
        <w:rPr>
          <w:sz w:val="23"/>
          <w:szCs w:val="23"/>
          <w:lang w:val="id-ID"/>
        </w:rPr>
      </w:pPr>
      <w:r w:rsidRPr="00E07D8A">
        <w:rPr>
          <w:sz w:val="23"/>
          <w:szCs w:val="23"/>
          <w:lang w:val="id-ID"/>
        </w:rPr>
        <w:t xml:space="preserve">Diharapkan media dalam memberikan informasi terkait virus Covid-19 kepada masyarakat tidak terlalu berlebihan, hal ini agar tidak menimbulkan kecemasan kepada masyarakat. Karena dari hasil penelitian menunjukan bahwa pemberitaan </w:t>
      </w:r>
      <w:r w:rsidR="00E07D8A">
        <w:rPr>
          <w:sz w:val="23"/>
          <w:szCs w:val="23"/>
          <w:lang w:val="id-ID"/>
        </w:rPr>
        <w:t>v</w:t>
      </w:r>
      <w:r w:rsidR="00E07D8A">
        <w:rPr>
          <w:sz w:val="23"/>
          <w:szCs w:val="23"/>
        </w:rPr>
        <w:t xml:space="preserve">irus </w:t>
      </w:r>
      <w:r w:rsidR="00E07D8A">
        <w:rPr>
          <w:sz w:val="23"/>
          <w:szCs w:val="23"/>
          <w:lang w:val="id-ID"/>
        </w:rPr>
        <w:t>c</w:t>
      </w:r>
      <w:r w:rsidR="00FA32FC" w:rsidRPr="00E07D8A">
        <w:rPr>
          <w:sz w:val="23"/>
          <w:szCs w:val="23"/>
        </w:rPr>
        <w:t xml:space="preserve">ovid-19 memiliki dampak </w:t>
      </w:r>
      <w:r w:rsidR="00E07D8A" w:rsidRPr="00E07D8A">
        <w:rPr>
          <w:sz w:val="23"/>
          <w:szCs w:val="23"/>
        </w:rPr>
        <w:t xml:space="preserve">terhadap tingkat kecemasan </w:t>
      </w:r>
      <w:r w:rsidR="00E07D8A" w:rsidRPr="00E07D8A">
        <w:rPr>
          <w:sz w:val="23"/>
          <w:szCs w:val="23"/>
          <w:lang w:val="id-ID"/>
        </w:rPr>
        <w:t>masyarakat.</w:t>
      </w:r>
      <w:r w:rsidR="00FA32FC" w:rsidRPr="00E07D8A">
        <w:rPr>
          <w:sz w:val="23"/>
          <w:szCs w:val="23"/>
        </w:rPr>
        <w:t xml:space="preserve"> </w:t>
      </w:r>
    </w:p>
    <w:p w:rsidR="00104F77" w:rsidRPr="00E07D8A" w:rsidRDefault="00104F77" w:rsidP="00104F77">
      <w:pPr>
        <w:pStyle w:val="ListParagraph"/>
        <w:widowControl/>
        <w:autoSpaceDE/>
        <w:autoSpaceDN/>
        <w:spacing w:before="0"/>
        <w:ind w:left="284" w:right="0" w:firstLine="0"/>
        <w:contextualSpacing/>
        <w:rPr>
          <w:sz w:val="23"/>
          <w:szCs w:val="23"/>
          <w:lang w:val="id-ID"/>
        </w:rPr>
      </w:pPr>
    </w:p>
    <w:p w:rsidR="00D37B6E" w:rsidRPr="003C3B52" w:rsidRDefault="00D37B6E" w:rsidP="00DC1854">
      <w:pPr>
        <w:pStyle w:val="Heading2"/>
        <w:spacing w:before="0" w:line="240" w:lineRule="auto"/>
        <w:ind w:left="0"/>
        <w:rPr>
          <w:lang w:val="id-ID"/>
        </w:rPr>
      </w:pPr>
      <w:r w:rsidRPr="003C3B52">
        <w:rPr>
          <w:lang w:val="id-ID"/>
        </w:rPr>
        <w:t>Daftar Pustaka</w:t>
      </w:r>
    </w:p>
    <w:p w:rsidR="00DC1854" w:rsidRPr="003C3B52" w:rsidRDefault="00D37B6E" w:rsidP="00104F77">
      <w:pPr>
        <w:ind w:left="993" w:hanging="709"/>
        <w:jc w:val="both"/>
        <w:rPr>
          <w:sz w:val="23"/>
          <w:szCs w:val="23"/>
          <w:lang w:val="id-ID"/>
        </w:rPr>
      </w:pPr>
      <w:r w:rsidRPr="003C3B52">
        <w:rPr>
          <w:sz w:val="23"/>
          <w:szCs w:val="23"/>
          <w:lang w:val="id-ID"/>
        </w:rPr>
        <w:t xml:space="preserve">Sutisno P.C.S., </w:t>
      </w:r>
      <w:r w:rsidRPr="003C3B52">
        <w:rPr>
          <w:i/>
          <w:sz w:val="23"/>
          <w:szCs w:val="23"/>
          <w:lang w:val="id-ID"/>
        </w:rPr>
        <w:t>Pedoman Praktis Skenario Televisi dan Video</w:t>
      </w:r>
      <w:r w:rsidRPr="003C3B52">
        <w:rPr>
          <w:sz w:val="23"/>
          <w:szCs w:val="23"/>
          <w:lang w:val="id-ID"/>
        </w:rPr>
        <w:t xml:space="preserve"> (Jakarta: PT Grasindo, 1993).</w:t>
      </w:r>
    </w:p>
    <w:p w:rsidR="00D37B6E" w:rsidRPr="003C3B52" w:rsidRDefault="00D37B6E" w:rsidP="00DC1854">
      <w:pPr>
        <w:ind w:left="993" w:hanging="709"/>
        <w:jc w:val="both"/>
        <w:rPr>
          <w:sz w:val="23"/>
          <w:szCs w:val="23"/>
          <w:lang w:val="id-ID"/>
        </w:rPr>
      </w:pPr>
      <w:r w:rsidRPr="003C3B52">
        <w:rPr>
          <w:sz w:val="23"/>
          <w:szCs w:val="23"/>
          <w:lang w:val="id-ID"/>
        </w:rPr>
        <w:t xml:space="preserve">Effendy, Onong Uchijana, </w:t>
      </w:r>
      <w:r w:rsidRPr="003C3B52">
        <w:rPr>
          <w:i/>
          <w:sz w:val="23"/>
          <w:szCs w:val="23"/>
          <w:lang w:val="id-ID"/>
        </w:rPr>
        <w:t>Ilmu Teori dan Filsafat Komunikasi</w:t>
      </w:r>
      <w:r w:rsidRPr="003C3B52">
        <w:rPr>
          <w:sz w:val="23"/>
          <w:szCs w:val="23"/>
          <w:lang w:val="id-ID"/>
        </w:rPr>
        <w:t>, cet ke-3 (Bandung: PT. Itra Aditya Bakti, 2003).</w:t>
      </w:r>
    </w:p>
    <w:p w:rsidR="00D37B6E" w:rsidRPr="003C3B52" w:rsidRDefault="00D37B6E" w:rsidP="00DC1854">
      <w:pPr>
        <w:ind w:left="993" w:hanging="709"/>
        <w:jc w:val="both"/>
        <w:rPr>
          <w:sz w:val="23"/>
          <w:szCs w:val="23"/>
          <w:lang w:val="id-ID"/>
        </w:rPr>
      </w:pPr>
      <w:r w:rsidRPr="003C3B52">
        <w:rPr>
          <w:sz w:val="23"/>
          <w:szCs w:val="23"/>
          <w:lang w:val="id-ID"/>
        </w:rPr>
        <w:t>Adi Badjuri, Jurnalistik Televisi, (Yogyakarta:Graha Ilmu, 2010).</w:t>
      </w:r>
    </w:p>
    <w:p w:rsidR="00D37B6E" w:rsidRPr="003C3B52" w:rsidRDefault="00D37B6E" w:rsidP="00DC1854">
      <w:pPr>
        <w:ind w:left="993" w:hanging="709"/>
        <w:jc w:val="both"/>
        <w:rPr>
          <w:sz w:val="23"/>
          <w:szCs w:val="23"/>
          <w:lang w:val="id-ID"/>
        </w:rPr>
      </w:pPr>
      <w:r w:rsidRPr="003C3B52">
        <w:rPr>
          <w:sz w:val="23"/>
          <w:szCs w:val="23"/>
          <w:lang w:val="id-ID"/>
        </w:rPr>
        <w:t>Jhon Vivian, Teori Kjomunikasi Massa, (Jakarta: Kencana Prenamedia Group, 2003).</w:t>
      </w:r>
    </w:p>
    <w:p w:rsidR="00D37B6E" w:rsidRPr="003C3B52" w:rsidRDefault="00D37B6E" w:rsidP="00DC1854">
      <w:pPr>
        <w:ind w:left="993" w:hanging="709"/>
        <w:jc w:val="both"/>
        <w:rPr>
          <w:sz w:val="23"/>
          <w:szCs w:val="23"/>
          <w:lang w:val="id-ID"/>
        </w:rPr>
      </w:pPr>
      <w:r w:rsidRPr="003C3B52">
        <w:rPr>
          <w:sz w:val="23"/>
          <w:szCs w:val="23"/>
          <w:lang w:val="id-ID"/>
        </w:rPr>
        <w:t>Nengah Bawa Atmadja, Luh Putu Sri Aryani, Sosiologi Media: Perspektif Teori Kritis (Depok:Rajawali Pers, 2018).</w:t>
      </w:r>
    </w:p>
    <w:p w:rsidR="00D37B6E" w:rsidRPr="003C3B52" w:rsidRDefault="00D37B6E" w:rsidP="00DC1854">
      <w:pPr>
        <w:ind w:left="993" w:hanging="709"/>
        <w:jc w:val="both"/>
        <w:rPr>
          <w:sz w:val="23"/>
          <w:szCs w:val="23"/>
          <w:lang w:val="id-ID"/>
        </w:rPr>
      </w:pPr>
      <w:r w:rsidRPr="003C3B52">
        <w:rPr>
          <w:sz w:val="23"/>
          <w:szCs w:val="23"/>
          <w:lang w:val="id-ID"/>
        </w:rPr>
        <w:t xml:space="preserve">Rema Karyanti S, Komunikasi Masaa: </w:t>
      </w:r>
      <w:r w:rsidRPr="003C3B52">
        <w:rPr>
          <w:i/>
          <w:sz w:val="23"/>
          <w:szCs w:val="23"/>
          <w:lang w:val="id-ID"/>
        </w:rPr>
        <w:t>Suatu Pengantar</w:t>
      </w:r>
      <w:r w:rsidRPr="003C3B52">
        <w:rPr>
          <w:sz w:val="23"/>
          <w:szCs w:val="23"/>
          <w:lang w:val="id-ID"/>
        </w:rPr>
        <w:t xml:space="preserve"> (Bandung: Simbiosa Rekatama Media, 2005).</w:t>
      </w:r>
    </w:p>
    <w:p w:rsidR="00D37B6E" w:rsidRPr="003C3B52" w:rsidRDefault="00D37B6E" w:rsidP="00DC1854">
      <w:pPr>
        <w:ind w:left="993" w:hanging="709"/>
        <w:jc w:val="both"/>
        <w:rPr>
          <w:sz w:val="23"/>
          <w:szCs w:val="23"/>
          <w:lang w:val="id-ID"/>
        </w:rPr>
      </w:pPr>
      <w:r w:rsidRPr="003C3B52">
        <w:rPr>
          <w:sz w:val="23"/>
          <w:szCs w:val="23"/>
          <w:lang w:val="id-ID"/>
        </w:rPr>
        <w:t xml:space="preserve">Cangara, Hafied, 2010. </w:t>
      </w:r>
      <w:r w:rsidRPr="003C3B52">
        <w:rPr>
          <w:i/>
          <w:sz w:val="23"/>
          <w:szCs w:val="23"/>
          <w:lang w:val="id-ID"/>
        </w:rPr>
        <w:t>Pengantar ilmu komunikasi</w:t>
      </w:r>
      <w:r w:rsidRPr="003C3B52">
        <w:rPr>
          <w:sz w:val="23"/>
          <w:szCs w:val="23"/>
          <w:lang w:val="id-ID"/>
        </w:rPr>
        <w:t xml:space="preserve">, Jakarta: Rajawali Pers. </w:t>
      </w:r>
    </w:p>
    <w:p w:rsidR="00D37B6E" w:rsidRPr="003C3B52" w:rsidRDefault="00D37B6E" w:rsidP="00DC1854">
      <w:pPr>
        <w:ind w:left="993" w:hanging="709"/>
        <w:jc w:val="both"/>
        <w:rPr>
          <w:sz w:val="23"/>
          <w:szCs w:val="23"/>
          <w:lang w:val="id-ID"/>
        </w:rPr>
      </w:pPr>
      <w:r w:rsidRPr="003C3B52">
        <w:rPr>
          <w:sz w:val="23"/>
          <w:szCs w:val="23"/>
          <w:lang w:val="id-ID"/>
        </w:rPr>
        <w:t xml:space="preserve">Kuswandi, Wawan, 1996. </w:t>
      </w:r>
      <w:r w:rsidRPr="003C3B52">
        <w:rPr>
          <w:i/>
          <w:sz w:val="23"/>
          <w:szCs w:val="23"/>
          <w:lang w:val="id-ID"/>
        </w:rPr>
        <w:t>Komunikasi Massa</w:t>
      </w:r>
      <w:r w:rsidRPr="003C3B52">
        <w:rPr>
          <w:sz w:val="23"/>
          <w:szCs w:val="23"/>
          <w:lang w:val="id-ID"/>
        </w:rPr>
        <w:t xml:space="preserve"> Sebuah Analisis media televisi. Jakarta: PT Rineka Cipta.</w:t>
      </w:r>
    </w:p>
    <w:p w:rsidR="00D37B6E" w:rsidRPr="003C3B52" w:rsidRDefault="00D37B6E" w:rsidP="00DC1854">
      <w:pPr>
        <w:ind w:left="993" w:hanging="709"/>
        <w:jc w:val="both"/>
        <w:rPr>
          <w:sz w:val="23"/>
          <w:szCs w:val="23"/>
          <w:lang w:val="id-ID"/>
        </w:rPr>
      </w:pPr>
      <w:r w:rsidRPr="003C3B52">
        <w:rPr>
          <w:sz w:val="23"/>
          <w:szCs w:val="23"/>
          <w:lang w:val="id-ID"/>
        </w:rPr>
        <w:t>Rema karyanti S. Komunikasi massa: suatu pengantar. Simbiosa R</w:t>
      </w:r>
      <w:r w:rsidRPr="003C3B52">
        <w:rPr>
          <w:sz w:val="23"/>
          <w:szCs w:val="23"/>
          <w:lang w:val="id-ID"/>
        </w:rPr>
        <w:tab/>
        <w:t>ekatama Media. Bandung 2005.</w:t>
      </w:r>
    </w:p>
    <w:p w:rsidR="00104F77" w:rsidRPr="003C3B52" w:rsidRDefault="00D37B6E" w:rsidP="00104F77">
      <w:pPr>
        <w:ind w:left="993" w:hanging="709"/>
        <w:jc w:val="both"/>
        <w:rPr>
          <w:sz w:val="23"/>
          <w:szCs w:val="23"/>
          <w:lang w:val="id-ID"/>
        </w:rPr>
      </w:pPr>
      <w:r w:rsidRPr="003C3B52">
        <w:rPr>
          <w:sz w:val="23"/>
          <w:szCs w:val="23"/>
          <w:lang w:val="id-ID"/>
        </w:rPr>
        <w:t xml:space="preserve">Syaiful Rohim, </w:t>
      </w:r>
      <w:r w:rsidRPr="003C3B52">
        <w:rPr>
          <w:i/>
          <w:sz w:val="23"/>
          <w:szCs w:val="23"/>
          <w:lang w:val="id-ID"/>
        </w:rPr>
        <w:t>Teori Komunikasi: Persfektif, Ragam, dan Aplikasi</w:t>
      </w:r>
      <w:r w:rsidRPr="003C3B52">
        <w:rPr>
          <w:sz w:val="23"/>
          <w:szCs w:val="23"/>
          <w:lang w:val="id-ID"/>
        </w:rPr>
        <w:t>, Jakarta: Rineka Cipta.</w:t>
      </w:r>
    </w:p>
    <w:p w:rsidR="00D37B6E" w:rsidRDefault="00D37B6E" w:rsidP="00DC1854">
      <w:pPr>
        <w:ind w:left="993" w:hanging="709"/>
        <w:jc w:val="both"/>
        <w:rPr>
          <w:sz w:val="23"/>
          <w:szCs w:val="23"/>
          <w:lang w:val="id-ID"/>
        </w:rPr>
      </w:pPr>
      <w:r w:rsidRPr="003C3B52">
        <w:rPr>
          <w:sz w:val="23"/>
          <w:szCs w:val="23"/>
          <w:lang w:val="id-ID"/>
        </w:rPr>
        <w:t xml:space="preserve">Darwanto Sastro Subroto, </w:t>
      </w:r>
      <w:r w:rsidRPr="003C3B52">
        <w:rPr>
          <w:i/>
          <w:sz w:val="23"/>
          <w:szCs w:val="23"/>
          <w:lang w:val="id-ID"/>
        </w:rPr>
        <w:t>Produksi Acara Televisi</w:t>
      </w:r>
      <w:r w:rsidRPr="003C3B52">
        <w:rPr>
          <w:sz w:val="23"/>
          <w:szCs w:val="23"/>
          <w:lang w:val="id-ID"/>
        </w:rPr>
        <w:t>, Duta Wacana University Press. Yogyakarta 1994.</w:t>
      </w:r>
    </w:p>
    <w:p w:rsidR="00104F77" w:rsidRPr="003C3B52" w:rsidRDefault="00104F77" w:rsidP="00DC1854">
      <w:pPr>
        <w:ind w:left="993" w:hanging="709"/>
        <w:jc w:val="both"/>
        <w:rPr>
          <w:sz w:val="23"/>
          <w:szCs w:val="23"/>
          <w:lang w:val="id-ID"/>
        </w:rPr>
      </w:pPr>
    </w:p>
    <w:p w:rsidR="00D37B6E" w:rsidRPr="003C3B52" w:rsidRDefault="00D37B6E" w:rsidP="00DC1854">
      <w:pPr>
        <w:ind w:left="993" w:hanging="709"/>
        <w:jc w:val="both"/>
        <w:rPr>
          <w:sz w:val="23"/>
          <w:szCs w:val="23"/>
          <w:lang w:val="id-ID"/>
        </w:rPr>
      </w:pPr>
      <w:r w:rsidRPr="003C3B52">
        <w:rPr>
          <w:sz w:val="23"/>
          <w:szCs w:val="23"/>
          <w:lang w:val="id-ID"/>
        </w:rPr>
        <w:lastRenderedPageBreak/>
        <w:t xml:space="preserve">Ardianto Elvinaro, dkk. </w:t>
      </w:r>
      <w:r w:rsidRPr="003C3B52">
        <w:rPr>
          <w:i/>
          <w:sz w:val="23"/>
          <w:szCs w:val="23"/>
          <w:lang w:val="id-ID"/>
        </w:rPr>
        <w:t>Komunikasi Massa</w:t>
      </w:r>
      <w:r w:rsidRPr="003C3B52">
        <w:rPr>
          <w:sz w:val="23"/>
          <w:szCs w:val="23"/>
          <w:lang w:val="id-ID"/>
        </w:rPr>
        <w:t>. Simbiosa Rekatama Media. Bandung 2007.</w:t>
      </w:r>
    </w:p>
    <w:p w:rsidR="00D37B6E" w:rsidRPr="003C3B52" w:rsidRDefault="00D37B6E" w:rsidP="00DC1854">
      <w:pPr>
        <w:ind w:left="993" w:hanging="709"/>
        <w:jc w:val="both"/>
        <w:rPr>
          <w:sz w:val="23"/>
          <w:szCs w:val="23"/>
          <w:lang w:val="id-ID"/>
        </w:rPr>
      </w:pPr>
      <w:r w:rsidRPr="003C3B52">
        <w:rPr>
          <w:sz w:val="23"/>
          <w:szCs w:val="23"/>
          <w:lang w:val="id-ID"/>
        </w:rPr>
        <w:t xml:space="preserve">Jonathan Sarwono, 2006. </w:t>
      </w:r>
      <w:r w:rsidRPr="003C3B52">
        <w:rPr>
          <w:i/>
          <w:sz w:val="23"/>
          <w:szCs w:val="23"/>
          <w:lang w:val="id-ID"/>
        </w:rPr>
        <w:t>Metode Penelitian Kuantitatif dan Kualitatif</w:t>
      </w:r>
      <w:r w:rsidRPr="003C3B52">
        <w:rPr>
          <w:sz w:val="23"/>
          <w:szCs w:val="23"/>
          <w:lang w:val="id-ID"/>
        </w:rPr>
        <w:t>, Yogyakarta: Graha Ilmu.</w:t>
      </w:r>
    </w:p>
    <w:p w:rsidR="00D37B6E" w:rsidRPr="003C3B52" w:rsidRDefault="00D37B6E" w:rsidP="00DC1854">
      <w:pPr>
        <w:ind w:left="993" w:hanging="709"/>
        <w:jc w:val="both"/>
        <w:rPr>
          <w:sz w:val="23"/>
          <w:szCs w:val="23"/>
          <w:lang w:val="id-ID"/>
        </w:rPr>
      </w:pPr>
      <w:r w:rsidRPr="003C3B52">
        <w:rPr>
          <w:sz w:val="23"/>
          <w:szCs w:val="23"/>
          <w:lang w:val="id-ID"/>
        </w:rPr>
        <w:t xml:space="preserve">Muhammad, 2008. </w:t>
      </w:r>
      <w:r w:rsidRPr="003C3B52">
        <w:rPr>
          <w:i/>
          <w:sz w:val="23"/>
          <w:szCs w:val="23"/>
          <w:lang w:val="id-ID"/>
        </w:rPr>
        <w:t>Metodelogi Penelitian Pendekatan Kuantitatif</w:t>
      </w:r>
      <w:r w:rsidRPr="003C3B52">
        <w:rPr>
          <w:sz w:val="23"/>
          <w:szCs w:val="23"/>
          <w:lang w:val="id-ID"/>
        </w:rPr>
        <w:t xml:space="preserve">, Jakarta: Rajawali Pers..  </w:t>
      </w:r>
    </w:p>
    <w:p w:rsidR="00D37B6E" w:rsidRPr="003C3B52" w:rsidRDefault="00D37B6E" w:rsidP="00DC1854">
      <w:pPr>
        <w:ind w:left="993" w:hanging="709"/>
        <w:jc w:val="both"/>
        <w:rPr>
          <w:sz w:val="23"/>
          <w:szCs w:val="23"/>
          <w:lang w:val="id-ID"/>
        </w:rPr>
      </w:pPr>
      <w:r w:rsidRPr="003C3B52">
        <w:rPr>
          <w:sz w:val="23"/>
          <w:szCs w:val="23"/>
          <w:lang w:val="id-ID"/>
        </w:rPr>
        <w:t xml:space="preserve">Arifin S, Harahap. </w:t>
      </w:r>
      <w:r w:rsidRPr="003C3B52">
        <w:rPr>
          <w:i/>
          <w:sz w:val="23"/>
          <w:szCs w:val="23"/>
          <w:lang w:val="id-ID"/>
        </w:rPr>
        <w:t xml:space="preserve">Jurnalistik Televisi Teknik Memburu dan Menulis Berita. </w:t>
      </w:r>
      <w:r w:rsidRPr="003C3B52">
        <w:rPr>
          <w:sz w:val="23"/>
          <w:szCs w:val="23"/>
          <w:lang w:val="id-ID"/>
        </w:rPr>
        <w:t>PT. Indeks, 2006.</w:t>
      </w:r>
    </w:p>
    <w:p w:rsidR="00D37B6E" w:rsidRPr="003C3B52" w:rsidRDefault="00D37B6E" w:rsidP="00DC1854">
      <w:pPr>
        <w:ind w:left="993" w:hanging="709"/>
        <w:jc w:val="both"/>
        <w:rPr>
          <w:sz w:val="23"/>
          <w:szCs w:val="23"/>
          <w:lang w:val="id-ID"/>
        </w:rPr>
      </w:pPr>
      <w:r w:rsidRPr="003C3B52">
        <w:rPr>
          <w:sz w:val="23"/>
          <w:szCs w:val="23"/>
          <w:lang w:val="id-ID"/>
        </w:rPr>
        <w:t xml:space="preserve">Nurudin, 2005. </w:t>
      </w:r>
      <w:r w:rsidRPr="003C3B52">
        <w:rPr>
          <w:i/>
          <w:sz w:val="23"/>
          <w:szCs w:val="23"/>
          <w:lang w:val="id-ID"/>
        </w:rPr>
        <w:t>Komunikasi Massa</w:t>
      </w:r>
      <w:r w:rsidRPr="003C3B52">
        <w:rPr>
          <w:sz w:val="23"/>
          <w:szCs w:val="23"/>
          <w:lang w:val="id-ID"/>
        </w:rPr>
        <w:t>. Malang: Cespur.</w:t>
      </w:r>
    </w:p>
    <w:p w:rsidR="00D37B6E" w:rsidRPr="003C3B52" w:rsidRDefault="00D37B6E" w:rsidP="00DC1854">
      <w:pPr>
        <w:ind w:left="993" w:hanging="709"/>
        <w:jc w:val="both"/>
        <w:rPr>
          <w:sz w:val="23"/>
          <w:szCs w:val="23"/>
          <w:lang w:val="id-ID"/>
        </w:rPr>
      </w:pPr>
      <w:r w:rsidRPr="003C3B52">
        <w:rPr>
          <w:sz w:val="23"/>
          <w:szCs w:val="23"/>
          <w:lang w:val="id-ID"/>
        </w:rPr>
        <w:t xml:space="preserve">Azwar, Saiffuddin. 2000, </w:t>
      </w:r>
      <w:r w:rsidRPr="003C3B52">
        <w:rPr>
          <w:i/>
          <w:sz w:val="23"/>
          <w:szCs w:val="23"/>
          <w:lang w:val="id-ID"/>
        </w:rPr>
        <w:t xml:space="preserve">Sikap manusia </w:t>
      </w:r>
      <w:r w:rsidRPr="003C3B52">
        <w:rPr>
          <w:sz w:val="23"/>
          <w:szCs w:val="23"/>
          <w:lang w:val="id-ID"/>
        </w:rPr>
        <w:t>Teori dan pengukurannya. Yogyakarta: Pustaka Pelajar.</w:t>
      </w:r>
    </w:p>
    <w:p w:rsidR="00D37B6E" w:rsidRPr="003C3B52" w:rsidRDefault="00D37B6E" w:rsidP="00DC1854">
      <w:pPr>
        <w:ind w:left="993" w:hanging="709"/>
        <w:jc w:val="both"/>
        <w:rPr>
          <w:sz w:val="23"/>
          <w:szCs w:val="23"/>
          <w:lang w:val="id-ID"/>
        </w:rPr>
      </w:pPr>
      <w:r w:rsidRPr="003C3B52">
        <w:rPr>
          <w:sz w:val="23"/>
          <w:szCs w:val="23"/>
          <w:lang w:val="id-ID"/>
        </w:rPr>
        <w:t xml:space="preserve">Arikunto, Suharsimi. 1998. </w:t>
      </w:r>
      <w:r w:rsidRPr="003C3B52">
        <w:rPr>
          <w:i/>
          <w:sz w:val="23"/>
          <w:szCs w:val="23"/>
          <w:lang w:val="id-ID"/>
        </w:rPr>
        <w:t xml:space="preserve">Prosedur penelitian </w:t>
      </w:r>
      <w:r w:rsidRPr="003C3B52">
        <w:rPr>
          <w:sz w:val="23"/>
          <w:szCs w:val="23"/>
          <w:lang w:val="id-ID"/>
        </w:rPr>
        <w:t>Suatu pendekatan praktek, Jakarta P.T Rineka Cipta.</w:t>
      </w:r>
    </w:p>
    <w:p w:rsidR="008038BF" w:rsidRPr="003C3B52" w:rsidRDefault="008038BF" w:rsidP="00DC1854">
      <w:pPr>
        <w:ind w:left="993" w:hanging="709"/>
        <w:jc w:val="both"/>
        <w:rPr>
          <w:sz w:val="23"/>
          <w:szCs w:val="23"/>
          <w:lang w:val="id-ID"/>
        </w:rPr>
      </w:pPr>
      <w:r w:rsidRPr="003C3B52">
        <w:rPr>
          <w:sz w:val="23"/>
          <w:szCs w:val="23"/>
          <w:lang w:val="id-ID"/>
        </w:rPr>
        <w:t xml:space="preserve">Rahmi, Fairuzah. (2018). </w:t>
      </w:r>
      <w:r w:rsidRPr="003C3B52">
        <w:rPr>
          <w:i/>
          <w:sz w:val="23"/>
          <w:szCs w:val="23"/>
          <w:lang w:val="id-ID"/>
        </w:rPr>
        <w:t>Pengaruh Terpaan Media Televisi Tentang Pemberitaan Kasus Pembegalan Motor Terhadap Tingkat Kecemasan Mahasiswa Prodi Ilmu Komunikasi Universitas Islam Negeri Sunan Ampel Surabaya</w:t>
      </w:r>
      <w:r w:rsidRPr="003C3B52">
        <w:rPr>
          <w:sz w:val="23"/>
          <w:szCs w:val="23"/>
          <w:lang w:val="id-ID"/>
        </w:rPr>
        <w:t>. Skirpsi. Surabaya: Program Studi Ilmu Komunikasi. Fakultas Dakwah dan Komunikasi.</w:t>
      </w:r>
    </w:p>
    <w:p w:rsidR="008038BF" w:rsidRPr="003C3B52" w:rsidRDefault="008038BF" w:rsidP="00DC1854">
      <w:pPr>
        <w:ind w:left="993" w:hanging="709"/>
        <w:jc w:val="both"/>
        <w:rPr>
          <w:sz w:val="23"/>
          <w:szCs w:val="23"/>
          <w:lang w:val="id-ID"/>
        </w:rPr>
      </w:pPr>
      <w:r w:rsidRPr="003C3B52">
        <w:rPr>
          <w:sz w:val="23"/>
          <w:szCs w:val="23"/>
          <w:lang w:val="id-ID"/>
        </w:rPr>
        <w:t xml:space="preserve">Kriyantono, Rachmat. 2008. </w:t>
      </w:r>
      <w:r w:rsidRPr="003C3B52">
        <w:rPr>
          <w:i/>
          <w:sz w:val="23"/>
          <w:szCs w:val="23"/>
          <w:lang w:val="id-ID"/>
        </w:rPr>
        <w:t>Teknik praktis riset komunikasi</w:t>
      </w:r>
      <w:r w:rsidRPr="003C3B52">
        <w:rPr>
          <w:sz w:val="23"/>
          <w:szCs w:val="23"/>
          <w:lang w:val="id-ID"/>
        </w:rPr>
        <w:t xml:space="preserve"> Disertai contoh praktis riset media, public relations, advertising, komunikasi organisasi, komunikasi pemasaran. Jakarta: Prenada Media Group.</w:t>
      </w:r>
    </w:p>
    <w:p w:rsidR="00C96DFC" w:rsidRPr="003C3B52" w:rsidRDefault="008038BF" w:rsidP="00DC1854">
      <w:pPr>
        <w:ind w:left="993" w:hanging="709"/>
        <w:jc w:val="both"/>
        <w:rPr>
          <w:sz w:val="23"/>
          <w:szCs w:val="23"/>
          <w:lang w:val="id-ID"/>
        </w:rPr>
      </w:pPr>
      <w:r w:rsidRPr="003C3B52">
        <w:rPr>
          <w:sz w:val="23"/>
          <w:szCs w:val="23"/>
          <w:lang w:val="id-ID"/>
        </w:rPr>
        <w:t xml:space="preserve">R, Ratika, Z., &amp; Nofha, R. (2018). Pengaruh celebrity endorser Hamidah Rachmayanti terhadap keputusan pembelian produk online shop mayoufit kota Bandung. </w:t>
      </w:r>
      <w:r w:rsidRPr="003C3B52">
        <w:rPr>
          <w:i/>
          <w:sz w:val="23"/>
          <w:szCs w:val="23"/>
          <w:lang w:val="id-ID"/>
        </w:rPr>
        <w:t>Jurnal Lontar</w:t>
      </w:r>
      <w:r w:rsidRPr="003C3B52">
        <w:rPr>
          <w:sz w:val="23"/>
          <w:szCs w:val="23"/>
          <w:lang w:val="id-ID"/>
        </w:rPr>
        <w:t>. 6(1), 43-57.</w:t>
      </w:r>
    </w:p>
    <w:sectPr w:rsidR="00C96DFC" w:rsidRPr="003C3B52" w:rsidSect="00F2556A">
      <w:headerReference w:type="even" r:id="rId9"/>
      <w:headerReference w:type="default" r:id="rId10"/>
      <w:footerReference w:type="even" r:id="rId11"/>
      <w:footerReference w:type="default" r:id="rId12"/>
      <w:pgSz w:w="10206" w:h="14175"/>
      <w:pgMar w:top="1202" w:right="998" w:bottom="902" w:left="1321" w:header="726" w:footer="714" w:gutter="0"/>
      <w:pgNumType w:start="8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18" w:rsidRDefault="004B6318" w:rsidP="00C96DFC">
      <w:r>
        <w:separator/>
      </w:r>
    </w:p>
  </w:endnote>
  <w:endnote w:type="continuationSeparator" w:id="1">
    <w:p w:rsidR="004B6318" w:rsidRDefault="004B6318" w:rsidP="00C96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FC" w:rsidRPr="009244F7" w:rsidRDefault="006C7755">
    <w:pPr>
      <w:pStyle w:val="BodyText"/>
      <w:spacing w:line="14" w:lineRule="auto"/>
      <w:ind w:left="0" w:firstLine="0"/>
      <w:jc w:val="left"/>
      <w:rPr>
        <w:sz w:val="20"/>
        <w:lang w:val="id-ID"/>
      </w:rPr>
    </w:pPr>
    <w:r w:rsidRPr="006C7755">
      <w:pict>
        <v:line id="_x0000_s2052" style="position:absolute;z-index:-15827456;mso-position-horizontal-relative:page;mso-position-vertical-relative:page" from="64.3pt,645.1pt" to="459.6pt,645.1pt">
          <w10:wrap anchorx="page" anchory="page"/>
        </v:line>
      </w:pict>
    </w:r>
    <w:r w:rsidRPr="006C7755">
      <w:pict>
        <v:shapetype id="_x0000_t202" coordsize="21600,21600" o:spt="202" path="m,l,21600r21600,l21600,xe">
          <v:stroke joinstyle="miter"/>
          <v:path gradientshapeok="t" o:connecttype="rect"/>
        </v:shapetype>
        <v:shape id="_x0000_s2051" type="#_x0000_t202" style="position:absolute;margin-left:69pt;margin-top:646.4pt;width:22.85pt;height:13.05pt;z-index:-15826944;mso-position-horizontal-relative:page;mso-position-vertical-relative:page" filled="f" stroked="f">
          <v:textbox style="mso-next-textbox:#_x0000_s2051" inset="0,0,0,0">
            <w:txbxContent>
              <w:p w:rsidR="00C96DFC" w:rsidRDefault="006C7755">
                <w:pPr>
                  <w:spacing w:line="245" w:lineRule="exact"/>
                  <w:ind w:left="60"/>
                  <w:rPr>
                    <w:rFonts w:ascii="Calibri"/>
                  </w:rPr>
                </w:pPr>
                <w:r>
                  <w:fldChar w:fldCharType="begin"/>
                </w:r>
                <w:r w:rsidR="0088015F">
                  <w:rPr>
                    <w:rFonts w:ascii="Calibri"/>
                  </w:rPr>
                  <w:instrText xml:space="preserve"> PAGE </w:instrText>
                </w:r>
                <w:r>
                  <w:fldChar w:fldCharType="separate"/>
                </w:r>
                <w:r w:rsidR="00CD7628">
                  <w:rPr>
                    <w:rFonts w:ascii="Calibri"/>
                    <w:noProof/>
                  </w:rPr>
                  <w:t>100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FC" w:rsidRDefault="006C7755">
    <w:pPr>
      <w:pStyle w:val="BodyText"/>
      <w:spacing w:line="14" w:lineRule="auto"/>
      <w:ind w:left="0" w:firstLine="0"/>
      <w:jc w:val="left"/>
      <w:rPr>
        <w:sz w:val="20"/>
      </w:rPr>
    </w:pPr>
    <w:r w:rsidRPr="006C7755">
      <w:pict>
        <v:line id="_x0000_s2050" style="position:absolute;z-index:-15826432;mso-position-horizontal-relative:page;mso-position-vertical-relative:page" from="67.65pt,646.4pt" to="461.65pt,646.4pt">
          <w10:wrap anchorx="page" anchory="page"/>
        </v:line>
      </w:pict>
    </w:r>
    <w:r w:rsidRPr="006C7755">
      <w:pict>
        <v:shapetype id="_x0000_t202" coordsize="21600,21600" o:spt="202" path="m,l,21600r21600,l21600,xe">
          <v:stroke joinstyle="miter"/>
          <v:path gradientshapeok="t" o:connecttype="rect"/>
        </v:shapetype>
        <v:shape id="_x0000_s2049" type="#_x0000_t202" style="position:absolute;margin-left:453.7pt;margin-top:646.4pt;width:21pt;height:13.05pt;z-index:-15825920;mso-position-horizontal-relative:page;mso-position-vertical-relative:page" filled="f" stroked="f">
          <v:textbox style="mso-next-textbox:#_x0000_s2049" inset="0,0,0,0">
            <w:txbxContent>
              <w:p w:rsidR="00C96DFC" w:rsidRDefault="006C7755">
                <w:pPr>
                  <w:spacing w:line="245" w:lineRule="exact"/>
                  <w:ind w:left="60"/>
                  <w:rPr>
                    <w:rFonts w:ascii="Calibri"/>
                  </w:rPr>
                </w:pPr>
                <w:r>
                  <w:fldChar w:fldCharType="begin"/>
                </w:r>
                <w:r w:rsidR="0088015F">
                  <w:rPr>
                    <w:rFonts w:ascii="Calibri"/>
                  </w:rPr>
                  <w:instrText xml:space="preserve"> PAGE </w:instrText>
                </w:r>
                <w:r>
                  <w:fldChar w:fldCharType="separate"/>
                </w:r>
                <w:r w:rsidR="00CD7628">
                  <w:rPr>
                    <w:rFonts w:ascii="Calibri"/>
                    <w:noProof/>
                  </w:rPr>
                  <w:t>101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18" w:rsidRDefault="004B6318" w:rsidP="00C96DFC">
      <w:r>
        <w:separator/>
      </w:r>
    </w:p>
  </w:footnote>
  <w:footnote w:type="continuationSeparator" w:id="1">
    <w:p w:rsidR="004B6318" w:rsidRDefault="004B6318" w:rsidP="00C96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FC" w:rsidRDefault="006C7755">
    <w:pPr>
      <w:pStyle w:val="BodyText"/>
      <w:spacing w:line="14" w:lineRule="auto"/>
      <w:ind w:left="0" w:firstLine="0"/>
      <w:jc w:val="left"/>
      <w:rPr>
        <w:sz w:val="20"/>
      </w:rPr>
    </w:pPr>
    <w:r w:rsidRPr="006C7755">
      <w:pict>
        <v:shapetype id="_x0000_t202" coordsize="21600,21600" o:spt="202" path="m,l,21600r21600,l21600,xe">
          <v:stroke joinstyle="miter"/>
          <v:path gradientshapeok="t" o:connecttype="rect"/>
        </v:shapetype>
        <v:shape id="_x0000_s2055" type="#_x0000_t202" style="position:absolute;margin-left:65.4pt;margin-top:35.25pt;width:260.8pt;height:13.05pt;z-index:-15828992;mso-position-horizontal-relative:page;mso-position-vertical-relative:page" filled="f" stroked="f">
          <v:textbox style="mso-next-textbox:#_x0000_s2055" inset="0,0,0,0">
            <w:txbxContent>
              <w:p w:rsidR="00C96DFC" w:rsidRPr="00C719C3" w:rsidRDefault="0088015F">
                <w:pPr>
                  <w:spacing w:before="10"/>
                  <w:ind w:left="20"/>
                  <w:rPr>
                    <w:sz w:val="20"/>
                    <w:lang w:val="id-ID"/>
                  </w:rPr>
                </w:pPr>
                <w:r>
                  <w:rPr>
                    <w:sz w:val="20"/>
                  </w:rPr>
                  <w:t>eJournal</w:t>
                </w:r>
                <w:r>
                  <w:rPr>
                    <w:spacing w:val="47"/>
                    <w:sz w:val="20"/>
                  </w:rPr>
                  <w:t xml:space="preserve"> </w:t>
                </w:r>
                <w:r>
                  <w:rPr>
                    <w:sz w:val="20"/>
                  </w:rPr>
                  <w:t>Ilmu</w:t>
                </w:r>
                <w:r>
                  <w:rPr>
                    <w:spacing w:val="-2"/>
                    <w:sz w:val="20"/>
                  </w:rPr>
                  <w:t xml:space="preserve"> </w:t>
                </w:r>
                <w:r>
                  <w:rPr>
                    <w:sz w:val="20"/>
                  </w:rPr>
                  <w:t>Komunikasi,</w:t>
                </w:r>
                <w:r>
                  <w:rPr>
                    <w:spacing w:val="-1"/>
                    <w:sz w:val="20"/>
                  </w:rPr>
                  <w:t xml:space="preserve"> </w:t>
                </w:r>
                <w:r>
                  <w:rPr>
                    <w:sz w:val="20"/>
                  </w:rPr>
                  <w:t>Volume</w:t>
                </w:r>
                <w:r>
                  <w:rPr>
                    <w:spacing w:val="-2"/>
                    <w:sz w:val="20"/>
                  </w:rPr>
                  <w:t xml:space="preserve"> </w:t>
                </w:r>
                <w:r w:rsidR="00C719C3">
                  <w:rPr>
                    <w:spacing w:val="-2"/>
                    <w:sz w:val="20"/>
                    <w:lang w:val="id-ID"/>
                  </w:rPr>
                  <w:t>1</w:t>
                </w:r>
                <w:r>
                  <w:rPr>
                    <w:sz w:val="20"/>
                  </w:rPr>
                  <w:t>1,</w:t>
                </w:r>
                <w:r>
                  <w:rPr>
                    <w:spacing w:val="-1"/>
                    <w:sz w:val="20"/>
                  </w:rPr>
                  <w:t xml:space="preserve"> </w:t>
                </w:r>
                <w:r>
                  <w:rPr>
                    <w:sz w:val="20"/>
                  </w:rPr>
                  <w:t>Nomor</w:t>
                </w:r>
                <w:r>
                  <w:rPr>
                    <w:spacing w:val="-1"/>
                    <w:sz w:val="20"/>
                  </w:rPr>
                  <w:t xml:space="preserve"> </w:t>
                </w:r>
                <w:r w:rsidR="00C719C3">
                  <w:rPr>
                    <w:sz w:val="20"/>
                    <w:lang w:val="id-ID"/>
                  </w:rPr>
                  <w:t>4</w:t>
                </w:r>
                <w:r>
                  <w:rPr>
                    <w:sz w:val="20"/>
                  </w:rPr>
                  <w:t>,</w:t>
                </w:r>
                <w:r>
                  <w:rPr>
                    <w:spacing w:val="-1"/>
                    <w:sz w:val="20"/>
                  </w:rPr>
                  <w:t xml:space="preserve"> </w:t>
                </w:r>
                <w:r>
                  <w:rPr>
                    <w:sz w:val="20"/>
                  </w:rPr>
                  <w:t>2023:</w:t>
                </w:r>
                <w:r>
                  <w:rPr>
                    <w:spacing w:val="-2"/>
                    <w:sz w:val="20"/>
                  </w:rPr>
                  <w:t xml:space="preserve"> </w:t>
                </w:r>
                <w:r w:rsidR="00C719C3">
                  <w:rPr>
                    <w:sz w:val="20"/>
                    <w:lang w:val="id-ID"/>
                  </w:rPr>
                  <w:t>87</w:t>
                </w:r>
                <w:r w:rsidR="00C719C3">
                  <w:rPr>
                    <w:sz w:val="20"/>
                  </w:rPr>
                  <w:t>-1</w:t>
                </w:r>
                <w:r w:rsidR="00C719C3">
                  <w:rPr>
                    <w:sz w:val="20"/>
                    <w:lang w:val="id-ID"/>
                  </w:rPr>
                  <w:t>01</w:t>
                </w:r>
              </w:p>
            </w:txbxContent>
          </v:textbox>
          <w10:wrap anchorx="page" anchory="page"/>
        </v:shape>
      </w:pict>
    </w:r>
    <w:r w:rsidRPr="006C7755">
      <w:pict>
        <v:line id="_x0000_s2056" style="position:absolute;z-index:-15829504;mso-position-horizontal-relative:page;mso-position-vertical-relative:page" from="65pt,49.85pt" to="460.3pt,49.85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FC" w:rsidRDefault="006C7755">
    <w:pPr>
      <w:pStyle w:val="BodyText"/>
      <w:spacing w:line="14" w:lineRule="auto"/>
      <w:ind w:left="0" w:firstLine="0"/>
      <w:jc w:val="left"/>
      <w:rPr>
        <w:sz w:val="20"/>
      </w:rPr>
    </w:pPr>
    <w:r w:rsidRPr="006C7755">
      <w:pict>
        <v:shapetype id="_x0000_t202" coordsize="21600,21600" o:spt="202" path="m,l,21600r21600,l21600,xe">
          <v:stroke joinstyle="miter"/>
          <v:path gradientshapeok="t" o:connecttype="rect"/>
        </v:shapetype>
        <v:shape id="_x0000_s2053" type="#_x0000_t202" style="position:absolute;margin-left:67.7pt;margin-top:35.15pt;width:386.3pt;height:12pt;z-index:-15827968;mso-position-horizontal-relative:page;mso-position-vertical-relative:page" filled="f" stroked="f">
          <v:textbox style="mso-next-textbox:#_x0000_s2053" inset="0,0,0,0">
            <w:txbxContent>
              <w:p w:rsidR="00C96DFC" w:rsidRDefault="00885673">
                <w:pPr>
                  <w:spacing w:before="12"/>
                  <w:ind w:left="20"/>
                  <w:rPr>
                    <w:sz w:val="18"/>
                  </w:rPr>
                </w:pPr>
                <w:r>
                  <w:rPr>
                    <w:i/>
                    <w:sz w:val="18"/>
                    <w:lang w:val="id-ID"/>
                  </w:rPr>
                  <w:t xml:space="preserve">Pengaruh </w:t>
                </w:r>
                <w:r w:rsidR="00D2766A">
                  <w:rPr>
                    <w:i/>
                    <w:sz w:val="18"/>
                    <w:lang w:val="id-ID"/>
                  </w:rPr>
                  <w:t>Pemberit</w:t>
                </w:r>
                <w:r>
                  <w:rPr>
                    <w:i/>
                    <w:sz w:val="18"/>
                    <w:lang w:val="id-ID"/>
                  </w:rPr>
                  <w:t>a</w:t>
                </w:r>
                <w:r w:rsidR="00835E6C">
                  <w:rPr>
                    <w:i/>
                    <w:sz w:val="18"/>
                    <w:lang w:val="id-ID"/>
                  </w:rPr>
                  <w:t>n Media Televisi Tentang Virus C</w:t>
                </w:r>
                <w:r>
                  <w:rPr>
                    <w:i/>
                    <w:sz w:val="18"/>
                    <w:lang w:val="id-ID"/>
                  </w:rPr>
                  <w:t>ovid-19 Terhadap Tingkat Kecemasan</w:t>
                </w:r>
                <w:r w:rsidR="0088015F">
                  <w:rPr>
                    <w:spacing w:val="1"/>
                    <w:sz w:val="18"/>
                  </w:rPr>
                  <w:t xml:space="preserve"> </w:t>
                </w:r>
                <w:r>
                  <w:rPr>
                    <w:sz w:val="18"/>
                  </w:rPr>
                  <w:t>(</w:t>
                </w:r>
                <w:r>
                  <w:rPr>
                    <w:sz w:val="18"/>
                    <w:lang w:val="id-ID"/>
                  </w:rPr>
                  <w:t>Al Imran</w:t>
                </w:r>
                <w:r w:rsidR="0088015F">
                  <w:rPr>
                    <w:sz w:val="18"/>
                  </w:rPr>
                  <w:t>)</w:t>
                </w:r>
              </w:p>
            </w:txbxContent>
          </v:textbox>
          <w10:wrap anchorx="page" anchory="page"/>
        </v:shape>
      </w:pict>
    </w:r>
    <w:r w:rsidRPr="006C7755">
      <w:pict>
        <v:line id="_x0000_s2054" style="position:absolute;z-index:-15828480;mso-position-horizontal-relative:page;mso-position-vertical-relative:page" from="65.55pt,49.05pt" to="460.85pt,49.05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2954"/>
    <w:multiLevelType w:val="hybridMultilevel"/>
    <w:tmpl w:val="7A36D9CA"/>
    <w:lvl w:ilvl="0" w:tplc="615A40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DC34C4A"/>
    <w:multiLevelType w:val="hybridMultilevel"/>
    <w:tmpl w:val="88F82E18"/>
    <w:lvl w:ilvl="0" w:tplc="8BAA9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24081A"/>
    <w:multiLevelType w:val="hybridMultilevel"/>
    <w:tmpl w:val="8F0C33B8"/>
    <w:lvl w:ilvl="0" w:tplc="6DA864AC">
      <w:start w:val="1"/>
      <w:numFmt w:val="decimal"/>
      <w:lvlText w:val="%1."/>
      <w:lvlJc w:val="left"/>
      <w:pPr>
        <w:ind w:left="545" w:hanging="425"/>
      </w:pPr>
      <w:rPr>
        <w:rFonts w:ascii="Times New Roman" w:eastAsia="Times New Roman" w:hAnsi="Times New Roman" w:cs="Times New Roman" w:hint="default"/>
        <w:w w:val="100"/>
        <w:sz w:val="23"/>
        <w:szCs w:val="23"/>
        <w:lang w:eastAsia="en-US" w:bidi="ar-SA"/>
      </w:rPr>
    </w:lvl>
    <w:lvl w:ilvl="1" w:tplc="B462B8E6">
      <w:numFmt w:val="bullet"/>
      <w:lvlText w:val="•"/>
      <w:lvlJc w:val="left"/>
      <w:pPr>
        <w:ind w:left="1303" w:hanging="425"/>
      </w:pPr>
      <w:rPr>
        <w:rFonts w:hint="default"/>
        <w:lang w:eastAsia="en-US" w:bidi="ar-SA"/>
      </w:rPr>
    </w:lvl>
    <w:lvl w:ilvl="2" w:tplc="D228D8D0">
      <w:numFmt w:val="bullet"/>
      <w:lvlText w:val="•"/>
      <w:lvlJc w:val="left"/>
      <w:pPr>
        <w:ind w:left="2066" w:hanging="425"/>
      </w:pPr>
      <w:rPr>
        <w:rFonts w:hint="default"/>
        <w:lang w:eastAsia="en-US" w:bidi="ar-SA"/>
      </w:rPr>
    </w:lvl>
    <w:lvl w:ilvl="3" w:tplc="30F8FEFA">
      <w:numFmt w:val="bullet"/>
      <w:lvlText w:val="•"/>
      <w:lvlJc w:val="left"/>
      <w:pPr>
        <w:ind w:left="2829" w:hanging="425"/>
      </w:pPr>
      <w:rPr>
        <w:rFonts w:hint="default"/>
        <w:lang w:eastAsia="en-US" w:bidi="ar-SA"/>
      </w:rPr>
    </w:lvl>
    <w:lvl w:ilvl="4" w:tplc="7E02938C">
      <w:numFmt w:val="bullet"/>
      <w:lvlText w:val="•"/>
      <w:lvlJc w:val="left"/>
      <w:pPr>
        <w:ind w:left="3592" w:hanging="425"/>
      </w:pPr>
      <w:rPr>
        <w:rFonts w:hint="default"/>
        <w:lang w:eastAsia="en-US" w:bidi="ar-SA"/>
      </w:rPr>
    </w:lvl>
    <w:lvl w:ilvl="5" w:tplc="0450BAD0">
      <w:numFmt w:val="bullet"/>
      <w:lvlText w:val="•"/>
      <w:lvlJc w:val="left"/>
      <w:pPr>
        <w:ind w:left="4355" w:hanging="425"/>
      </w:pPr>
      <w:rPr>
        <w:rFonts w:hint="default"/>
        <w:lang w:eastAsia="en-US" w:bidi="ar-SA"/>
      </w:rPr>
    </w:lvl>
    <w:lvl w:ilvl="6" w:tplc="6430DE50">
      <w:numFmt w:val="bullet"/>
      <w:lvlText w:val="•"/>
      <w:lvlJc w:val="left"/>
      <w:pPr>
        <w:ind w:left="5118" w:hanging="425"/>
      </w:pPr>
      <w:rPr>
        <w:rFonts w:hint="default"/>
        <w:lang w:eastAsia="en-US" w:bidi="ar-SA"/>
      </w:rPr>
    </w:lvl>
    <w:lvl w:ilvl="7" w:tplc="3BBC009A">
      <w:numFmt w:val="bullet"/>
      <w:lvlText w:val="•"/>
      <w:lvlJc w:val="left"/>
      <w:pPr>
        <w:ind w:left="5881" w:hanging="425"/>
      </w:pPr>
      <w:rPr>
        <w:rFonts w:hint="default"/>
        <w:lang w:eastAsia="en-US" w:bidi="ar-SA"/>
      </w:rPr>
    </w:lvl>
    <w:lvl w:ilvl="8" w:tplc="6A245120">
      <w:numFmt w:val="bullet"/>
      <w:lvlText w:val="•"/>
      <w:lvlJc w:val="left"/>
      <w:pPr>
        <w:ind w:left="6644" w:hanging="425"/>
      </w:pPr>
      <w:rPr>
        <w:rFonts w:hint="default"/>
        <w:lang w:eastAsia="en-US" w:bidi="ar-SA"/>
      </w:rPr>
    </w:lvl>
  </w:abstractNum>
  <w:abstractNum w:abstractNumId="3">
    <w:nsid w:val="39A47D11"/>
    <w:multiLevelType w:val="hybridMultilevel"/>
    <w:tmpl w:val="261C5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C1B1D"/>
    <w:multiLevelType w:val="hybridMultilevel"/>
    <w:tmpl w:val="01F0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E6670"/>
    <w:multiLevelType w:val="hybridMultilevel"/>
    <w:tmpl w:val="41DE37F4"/>
    <w:lvl w:ilvl="0" w:tplc="FE3009A0">
      <w:start w:val="1"/>
      <w:numFmt w:val="decimal"/>
      <w:lvlText w:val="%1."/>
      <w:lvlJc w:val="left"/>
      <w:pPr>
        <w:ind w:left="547" w:hanging="428"/>
      </w:pPr>
      <w:rPr>
        <w:rFonts w:ascii="Times New Roman" w:eastAsia="Times New Roman" w:hAnsi="Times New Roman" w:cs="Times New Roman" w:hint="default"/>
        <w:w w:val="100"/>
        <w:sz w:val="23"/>
        <w:szCs w:val="23"/>
        <w:lang w:eastAsia="en-US" w:bidi="ar-SA"/>
      </w:rPr>
    </w:lvl>
    <w:lvl w:ilvl="1" w:tplc="A65CBCD6">
      <w:numFmt w:val="bullet"/>
      <w:lvlText w:val="•"/>
      <w:lvlJc w:val="left"/>
      <w:pPr>
        <w:ind w:left="1303" w:hanging="428"/>
      </w:pPr>
      <w:rPr>
        <w:rFonts w:hint="default"/>
        <w:lang w:eastAsia="en-US" w:bidi="ar-SA"/>
      </w:rPr>
    </w:lvl>
    <w:lvl w:ilvl="2" w:tplc="E640B3C8">
      <w:numFmt w:val="bullet"/>
      <w:lvlText w:val="•"/>
      <w:lvlJc w:val="left"/>
      <w:pPr>
        <w:ind w:left="2066" w:hanging="428"/>
      </w:pPr>
      <w:rPr>
        <w:rFonts w:hint="default"/>
        <w:lang w:eastAsia="en-US" w:bidi="ar-SA"/>
      </w:rPr>
    </w:lvl>
    <w:lvl w:ilvl="3" w:tplc="9B66140A">
      <w:numFmt w:val="bullet"/>
      <w:lvlText w:val="•"/>
      <w:lvlJc w:val="left"/>
      <w:pPr>
        <w:ind w:left="2829" w:hanging="428"/>
      </w:pPr>
      <w:rPr>
        <w:rFonts w:hint="default"/>
        <w:lang w:eastAsia="en-US" w:bidi="ar-SA"/>
      </w:rPr>
    </w:lvl>
    <w:lvl w:ilvl="4" w:tplc="3A4E3286">
      <w:numFmt w:val="bullet"/>
      <w:lvlText w:val="•"/>
      <w:lvlJc w:val="left"/>
      <w:pPr>
        <w:ind w:left="3592" w:hanging="428"/>
      </w:pPr>
      <w:rPr>
        <w:rFonts w:hint="default"/>
        <w:lang w:eastAsia="en-US" w:bidi="ar-SA"/>
      </w:rPr>
    </w:lvl>
    <w:lvl w:ilvl="5" w:tplc="AADAEFB8">
      <w:numFmt w:val="bullet"/>
      <w:lvlText w:val="•"/>
      <w:lvlJc w:val="left"/>
      <w:pPr>
        <w:ind w:left="4355" w:hanging="428"/>
      </w:pPr>
      <w:rPr>
        <w:rFonts w:hint="default"/>
        <w:lang w:eastAsia="en-US" w:bidi="ar-SA"/>
      </w:rPr>
    </w:lvl>
    <w:lvl w:ilvl="6" w:tplc="2480C3C2">
      <w:numFmt w:val="bullet"/>
      <w:lvlText w:val="•"/>
      <w:lvlJc w:val="left"/>
      <w:pPr>
        <w:ind w:left="5118" w:hanging="428"/>
      </w:pPr>
      <w:rPr>
        <w:rFonts w:hint="default"/>
        <w:lang w:eastAsia="en-US" w:bidi="ar-SA"/>
      </w:rPr>
    </w:lvl>
    <w:lvl w:ilvl="7" w:tplc="92AC3C32">
      <w:numFmt w:val="bullet"/>
      <w:lvlText w:val="•"/>
      <w:lvlJc w:val="left"/>
      <w:pPr>
        <w:ind w:left="5881" w:hanging="428"/>
      </w:pPr>
      <w:rPr>
        <w:rFonts w:hint="default"/>
        <w:lang w:eastAsia="en-US" w:bidi="ar-SA"/>
      </w:rPr>
    </w:lvl>
    <w:lvl w:ilvl="8" w:tplc="A064CDF4">
      <w:numFmt w:val="bullet"/>
      <w:lvlText w:val="•"/>
      <w:lvlJc w:val="left"/>
      <w:pPr>
        <w:ind w:left="6644" w:hanging="428"/>
      </w:pPr>
      <w:rPr>
        <w:rFonts w:hint="default"/>
        <w:lang w:eastAsia="en-US" w:bidi="ar-SA"/>
      </w:rPr>
    </w:lvl>
  </w:abstractNum>
  <w:abstractNum w:abstractNumId="6">
    <w:nsid w:val="70E83CAD"/>
    <w:multiLevelType w:val="hybridMultilevel"/>
    <w:tmpl w:val="2B024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093637"/>
    <w:multiLevelType w:val="hybridMultilevel"/>
    <w:tmpl w:val="A9F81B82"/>
    <w:lvl w:ilvl="0" w:tplc="67B03794">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8">
    <w:nsid w:val="77D75040"/>
    <w:multiLevelType w:val="multilevel"/>
    <w:tmpl w:val="477E0C9A"/>
    <w:lvl w:ilvl="0">
      <w:start w:val="1"/>
      <w:numFmt w:val="decimal"/>
      <w:lvlText w:val="%1."/>
      <w:lvlJc w:val="left"/>
      <w:pPr>
        <w:ind w:left="2166" w:hanging="360"/>
      </w:pPr>
      <w:rPr>
        <w:rFonts w:hint="default"/>
      </w:rPr>
    </w:lvl>
    <w:lvl w:ilvl="1">
      <w:start w:val="5"/>
      <w:numFmt w:val="decimal"/>
      <w:isLgl/>
      <w:lvlText w:val="%1.%2"/>
      <w:lvlJc w:val="left"/>
      <w:pPr>
        <w:ind w:left="2406" w:hanging="600"/>
      </w:pPr>
      <w:rPr>
        <w:rFonts w:hint="default"/>
      </w:rPr>
    </w:lvl>
    <w:lvl w:ilvl="2">
      <w:start w:val="1"/>
      <w:numFmt w:val="decimal"/>
      <w:isLgl/>
      <w:lvlText w:val="%1.%2.%3"/>
      <w:lvlJc w:val="left"/>
      <w:pPr>
        <w:ind w:left="2526" w:hanging="720"/>
      </w:pPr>
      <w:rPr>
        <w:rFonts w:hint="default"/>
      </w:rPr>
    </w:lvl>
    <w:lvl w:ilvl="3">
      <w:start w:val="1"/>
      <w:numFmt w:val="decimal"/>
      <w:isLgl/>
      <w:lvlText w:val="%1.%2.%3.%4"/>
      <w:lvlJc w:val="left"/>
      <w:pPr>
        <w:ind w:left="2526" w:hanging="720"/>
      </w:pPr>
      <w:rPr>
        <w:rFonts w:hint="default"/>
      </w:rPr>
    </w:lvl>
    <w:lvl w:ilvl="4">
      <w:start w:val="1"/>
      <w:numFmt w:val="decimal"/>
      <w:isLgl/>
      <w:lvlText w:val="%1.%2.%3.%4.%5"/>
      <w:lvlJc w:val="left"/>
      <w:pPr>
        <w:ind w:left="2886" w:hanging="1080"/>
      </w:pPr>
      <w:rPr>
        <w:rFonts w:hint="default"/>
      </w:rPr>
    </w:lvl>
    <w:lvl w:ilvl="5">
      <w:start w:val="1"/>
      <w:numFmt w:val="decimal"/>
      <w:isLgl/>
      <w:lvlText w:val="%1.%2.%3.%4.%5.%6"/>
      <w:lvlJc w:val="left"/>
      <w:pPr>
        <w:ind w:left="2886"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246" w:hanging="1440"/>
      </w:pPr>
      <w:rPr>
        <w:rFonts w:hint="default"/>
      </w:rPr>
    </w:lvl>
    <w:lvl w:ilvl="8">
      <w:start w:val="1"/>
      <w:numFmt w:val="decimal"/>
      <w:isLgl/>
      <w:lvlText w:val="%1.%2.%3.%4.%5.%6.%7.%8.%9"/>
      <w:lvlJc w:val="left"/>
      <w:pPr>
        <w:ind w:left="3606" w:hanging="1800"/>
      </w:pPr>
      <w:rPr>
        <w:rFonts w:hint="default"/>
      </w:rPr>
    </w:lvl>
  </w:abstractNum>
  <w:abstractNum w:abstractNumId="9">
    <w:nsid w:val="79B7451B"/>
    <w:multiLevelType w:val="hybridMultilevel"/>
    <w:tmpl w:val="0608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47604"/>
    <w:multiLevelType w:val="hybridMultilevel"/>
    <w:tmpl w:val="66205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8"/>
  </w:num>
  <w:num w:numId="5">
    <w:abstractNumId w:val="0"/>
  </w:num>
  <w:num w:numId="6">
    <w:abstractNumId w:val="6"/>
  </w:num>
  <w:num w:numId="7">
    <w:abstractNumId w:val="10"/>
  </w:num>
  <w:num w:numId="8">
    <w:abstractNumId w:val="1"/>
  </w:num>
  <w:num w:numId="9">
    <w:abstractNumId w:val="4"/>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evenAndOddHeaders/>
  <w:drawingGridHorizontalSpacing w:val="110"/>
  <w:displayHorizontalDrawingGridEvery w:val="2"/>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ulTrailSpace/>
    <w:shapeLayoutLikeWW8/>
  </w:compat>
  <w:rsids>
    <w:rsidRoot w:val="00C96DFC"/>
    <w:rsid w:val="00003EB7"/>
    <w:rsid w:val="000733CD"/>
    <w:rsid w:val="00077E8E"/>
    <w:rsid w:val="000C4F22"/>
    <w:rsid w:val="000C52F1"/>
    <w:rsid w:val="000E44BF"/>
    <w:rsid w:val="000E64C5"/>
    <w:rsid w:val="00104F77"/>
    <w:rsid w:val="00117A70"/>
    <w:rsid w:val="001603AF"/>
    <w:rsid w:val="001A18C4"/>
    <w:rsid w:val="001C3076"/>
    <w:rsid w:val="001D3B6F"/>
    <w:rsid w:val="001F3C99"/>
    <w:rsid w:val="00224F96"/>
    <w:rsid w:val="00240BFB"/>
    <w:rsid w:val="002438CA"/>
    <w:rsid w:val="00250EE6"/>
    <w:rsid w:val="002A169D"/>
    <w:rsid w:val="002E30D1"/>
    <w:rsid w:val="002E4B05"/>
    <w:rsid w:val="002F4817"/>
    <w:rsid w:val="002F66A4"/>
    <w:rsid w:val="0037130F"/>
    <w:rsid w:val="003A7241"/>
    <w:rsid w:val="003C10D5"/>
    <w:rsid w:val="003C3B52"/>
    <w:rsid w:val="00437447"/>
    <w:rsid w:val="00451A3B"/>
    <w:rsid w:val="00496F77"/>
    <w:rsid w:val="004B165C"/>
    <w:rsid w:val="004B1988"/>
    <w:rsid w:val="004B6318"/>
    <w:rsid w:val="004C44BF"/>
    <w:rsid w:val="004C49FA"/>
    <w:rsid w:val="004D4938"/>
    <w:rsid w:val="00533037"/>
    <w:rsid w:val="005462FB"/>
    <w:rsid w:val="0058000D"/>
    <w:rsid w:val="005B2BF9"/>
    <w:rsid w:val="005C0715"/>
    <w:rsid w:val="00601C8D"/>
    <w:rsid w:val="0066207B"/>
    <w:rsid w:val="00687942"/>
    <w:rsid w:val="006917B3"/>
    <w:rsid w:val="006A2483"/>
    <w:rsid w:val="006C35B6"/>
    <w:rsid w:val="006C7755"/>
    <w:rsid w:val="006D2794"/>
    <w:rsid w:val="006F612E"/>
    <w:rsid w:val="00702CA7"/>
    <w:rsid w:val="0073278D"/>
    <w:rsid w:val="00732790"/>
    <w:rsid w:val="0075055E"/>
    <w:rsid w:val="007E19D0"/>
    <w:rsid w:val="007E3A1D"/>
    <w:rsid w:val="008038BF"/>
    <w:rsid w:val="00835E6C"/>
    <w:rsid w:val="008754E3"/>
    <w:rsid w:val="0088015F"/>
    <w:rsid w:val="00885673"/>
    <w:rsid w:val="009244F7"/>
    <w:rsid w:val="00927571"/>
    <w:rsid w:val="00962AFF"/>
    <w:rsid w:val="00994492"/>
    <w:rsid w:val="00A25F86"/>
    <w:rsid w:val="00A67115"/>
    <w:rsid w:val="00A8277D"/>
    <w:rsid w:val="00A841E7"/>
    <w:rsid w:val="00AA5A79"/>
    <w:rsid w:val="00AB6406"/>
    <w:rsid w:val="00AC37DD"/>
    <w:rsid w:val="00AF06E5"/>
    <w:rsid w:val="00B23536"/>
    <w:rsid w:val="00B4574A"/>
    <w:rsid w:val="00BC7B01"/>
    <w:rsid w:val="00C30027"/>
    <w:rsid w:val="00C51528"/>
    <w:rsid w:val="00C61793"/>
    <w:rsid w:val="00C719C3"/>
    <w:rsid w:val="00C82A27"/>
    <w:rsid w:val="00C94435"/>
    <w:rsid w:val="00C96DFC"/>
    <w:rsid w:val="00CA1220"/>
    <w:rsid w:val="00CA6BFC"/>
    <w:rsid w:val="00CB6CDF"/>
    <w:rsid w:val="00CC03A4"/>
    <w:rsid w:val="00CC3A51"/>
    <w:rsid w:val="00CD7628"/>
    <w:rsid w:val="00CF53B3"/>
    <w:rsid w:val="00CF7201"/>
    <w:rsid w:val="00D06AAE"/>
    <w:rsid w:val="00D2766A"/>
    <w:rsid w:val="00D37B6E"/>
    <w:rsid w:val="00D42AAE"/>
    <w:rsid w:val="00D555F5"/>
    <w:rsid w:val="00D66C32"/>
    <w:rsid w:val="00D9642F"/>
    <w:rsid w:val="00D96768"/>
    <w:rsid w:val="00DA2BDB"/>
    <w:rsid w:val="00DA3DB6"/>
    <w:rsid w:val="00DB4902"/>
    <w:rsid w:val="00DC1854"/>
    <w:rsid w:val="00DC607A"/>
    <w:rsid w:val="00E07D8A"/>
    <w:rsid w:val="00E36DBF"/>
    <w:rsid w:val="00E40472"/>
    <w:rsid w:val="00E715B4"/>
    <w:rsid w:val="00EA6A8D"/>
    <w:rsid w:val="00F2556A"/>
    <w:rsid w:val="00F42A3B"/>
    <w:rsid w:val="00F92794"/>
    <w:rsid w:val="00FA32FC"/>
    <w:rsid w:val="00FB1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6DFC"/>
    <w:rPr>
      <w:rFonts w:ascii="Times New Roman" w:eastAsia="Times New Roman" w:hAnsi="Times New Roman" w:cs="Times New Roman"/>
    </w:rPr>
  </w:style>
  <w:style w:type="paragraph" w:styleId="Heading1">
    <w:name w:val="heading 1"/>
    <w:basedOn w:val="Normal"/>
    <w:uiPriority w:val="1"/>
    <w:qFormat/>
    <w:rsid w:val="00C96DFC"/>
    <w:pPr>
      <w:ind w:left="120"/>
      <w:outlineLvl w:val="0"/>
    </w:pPr>
    <w:rPr>
      <w:b/>
      <w:bCs/>
      <w:sz w:val="23"/>
      <w:szCs w:val="23"/>
    </w:rPr>
  </w:style>
  <w:style w:type="paragraph" w:styleId="Heading2">
    <w:name w:val="heading 2"/>
    <w:basedOn w:val="Normal"/>
    <w:uiPriority w:val="1"/>
    <w:qFormat/>
    <w:rsid w:val="00C96DFC"/>
    <w:pPr>
      <w:spacing w:before="124" w:line="262" w:lineRule="exact"/>
      <w:ind w:left="120"/>
      <w:jc w:val="both"/>
      <w:outlineLvl w:val="1"/>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6DFC"/>
    <w:pPr>
      <w:ind w:left="120" w:firstLine="566"/>
      <w:jc w:val="both"/>
    </w:pPr>
    <w:rPr>
      <w:sz w:val="23"/>
      <w:szCs w:val="23"/>
    </w:rPr>
  </w:style>
  <w:style w:type="paragraph" w:styleId="Title">
    <w:name w:val="Title"/>
    <w:basedOn w:val="Normal"/>
    <w:uiPriority w:val="1"/>
    <w:qFormat/>
    <w:rsid w:val="00C96DFC"/>
    <w:pPr>
      <w:spacing w:before="3"/>
      <w:ind w:left="643" w:right="522"/>
      <w:jc w:val="center"/>
    </w:pPr>
    <w:rPr>
      <w:b/>
      <w:bCs/>
      <w:sz w:val="26"/>
      <w:szCs w:val="26"/>
    </w:rPr>
  </w:style>
  <w:style w:type="paragraph" w:styleId="ListParagraph">
    <w:name w:val="List Paragraph"/>
    <w:basedOn w:val="Normal"/>
    <w:uiPriority w:val="34"/>
    <w:qFormat/>
    <w:rsid w:val="00C96DFC"/>
    <w:pPr>
      <w:spacing w:before="1"/>
      <w:ind w:left="545" w:right="129" w:hanging="425"/>
      <w:jc w:val="both"/>
    </w:pPr>
  </w:style>
  <w:style w:type="paragraph" w:customStyle="1" w:styleId="TableParagraph">
    <w:name w:val="Table Paragraph"/>
    <w:basedOn w:val="Normal"/>
    <w:uiPriority w:val="1"/>
    <w:qFormat/>
    <w:rsid w:val="00C96DFC"/>
  </w:style>
  <w:style w:type="character" w:styleId="Hyperlink">
    <w:name w:val="Hyperlink"/>
    <w:basedOn w:val="DefaultParagraphFont"/>
    <w:uiPriority w:val="99"/>
    <w:unhideWhenUsed/>
    <w:rsid w:val="00B23536"/>
    <w:rPr>
      <w:color w:val="0000FF" w:themeColor="hyperlink"/>
      <w:u w:val="single"/>
    </w:rPr>
  </w:style>
  <w:style w:type="paragraph" w:styleId="Header">
    <w:name w:val="header"/>
    <w:basedOn w:val="Normal"/>
    <w:link w:val="HeaderChar"/>
    <w:uiPriority w:val="99"/>
    <w:semiHidden/>
    <w:unhideWhenUsed/>
    <w:rsid w:val="00240BFB"/>
    <w:pPr>
      <w:tabs>
        <w:tab w:val="center" w:pos="4680"/>
        <w:tab w:val="right" w:pos="9360"/>
      </w:tabs>
    </w:pPr>
  </w:style>
  <w:style w:type="character" w:customStyle="1" w:styleId="HeaderChar">
    <w:name w:val="Header Char"/>
    <w:basedOn w:val="DefaultParagraphFont"/>
    <w:link w:val="Header"/>
    <w:uiPriority w:val="99"/>
    <w:semiHidden/>
    <w:rsid w:val="00240BFB"/>
    <w:rPr>
      <w:rFonts w:ascii="Times New Roman" w:eastAsia="Times New Roman" w:hAnsi="Times New Roman" w:cs="Times New Roman"/>
    </w:rPr>
  </w:style>
  <w:style w:type="paragraph" w:styleId="Footer">
    <w:name w:val="footer"/>
    <w:basedOn w:val="Normal"/>
    <w:link w:val="FooterChar"/>
    <w:uiPriority w:val="99"/>
    <w:semiHidden/>
    <w:unhideWhenUsed/>
    <w:rsid w:val="00240BFB"/>
    <w:pPr>
      <w:tabs>
        <w:tab w:val="center" w:pos="4680"/>
        <w:tab w:val="right" w:pos="9360"/>
      </w:tabs>
    </w:pPr>
  </w:style>
  <w:style w:type="character" w:customStyle="1" w:styleId="FooterChar">
    <w:name w:val="Footer Char"/>
    <w:basedOn w:val="DefaultParagraphFont"/>
    <w:link w:val="Footer"/>
    <w:uiPriority w:val="99"/>
    <w:semiHidden/>
    <w:rsid w:val="00240BFB"/>
    <w:rPr>
      <w:rFonts w:ascii="Times New Roman" w:eastAsia="Times New Roman" w:hAnsi="Times New Roman" w:cs="Times New Roman"/>
    </w:rPr>
  </w:style>
  <w:style w:type="table" w:styleId="TableGrid">
    <w:name w:val="Table Grid"/>
    <w:basedOn w:val="TableNormal"/>
    <w:uiPriority w:val="59"/>
    <w:rsid w:val="003A7241"/>
    <w:pPr>
      <w:widowControl/>
      <w:autoSpaceDE/>
      <w:autoSpaceDN/>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165C"/>
    <w:rPr>
      <w:rFonts w:ascii="Tahoma" w:hAnsi="Tahoma" w:cs="Tahoma"/>
      <w:sz w:val="16"/>
      <w:szCs w:val="16"/>
    </w:rPr>
  </w:style>
  <w:style w:type="character" w:customStyle="1" w:styleId="BalloonTextChar">
    <w:name w:val="Balloon Text Char"/>
    <w:basedOn w:val="DefaultParagraphFont"/>
    <w:link w:val="BalloonText"/>
    <w:uiPriority w:val="99"/>
    <w:semiHidden/>
    <w:rsid w:val="004B165C"/>
    <w:rPr>
      <w:rFonts w:ascii="Tahoma" w:eastAsia="Times New Roman" w:hAnsi="Tahoma" w:cs="Tahoma"/>
      <w:sz w:val="16"/>
      <w:szCs w:val="16"/>
    </w:rPr>
  </w:style>
  <w:style w:type="character" w:styleId="Strong">
    <w:name w:val="Strong"/>
    <w:basedOn w:val="DefaultParagraphFont"/>
    <w:uiPriority w:val="22"/>
    <w:qFormat/>
    <w:rsid w:val="00FB14C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limranzyz1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0553-F330-406B-9538-23402603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15</Pages>
  <Words>5623</Words>
  <Characters>32054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dc:creator>
  <cp:lastModifiedBy>Acer</cp:lastModifiedBy>
  <cp:revision>23</cp:revision>
  <dcterms:created xsi:type="dcterms:W3CDTF">2023-07-11T01:51:00Z</dcterms:created>
  <dcterms:modified xsi:type="dcterms:W3CDTF">2023-08-31T01:12:00Z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2016</vt:lpwstr>
  </property>
  <property fmtid="{D5CDD505-2E9C-101B-9397-08002B2CF9AE}" pid="4" name="LastSaved">
    <vt:filetime>2023-07-11T00:00:00Z</vt:filetime>
  </property>
</Properties>
</file>